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A" w:rsidRDefault="00655678" w:rsidP="00E1561E">
      <w:pPr>
        <w:contextualSpacing/>
        <w:rPr>
          <w:rFonts w:eastAsia="Times New Roman"/>
          <w:sz w:val="24"/>
          <w:lang w:eastAsia="ru-RU"/>
        </w:rPr>
      </w:pPr>
      <w:r w:rsidRPr="00655678">
        <w:rPr>
          <w:rFonts w:eastAsia="Times New Roman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26.25pt">
            <v:imagedata r:id="rId8" o:title="Положение об общем собрании работников титул скан"/>
          </v:shape>
        </w:pict>
      </w:r>
    </w:p>
    <w:p w:rsidR="00655678" w:rsidRDefault="00655678" w:rsidP="00E1561E">
      <w:pPr>
        <w:contextualSpacing/>
        <w:rPr>
          <w:rFonts w:eastAsia="Times New Roman"/>
          <w:sz w:val="24"/>
          <w:lang w:eastAsia="ru-RU"/>
        </w:rPr>
      </w:pPr>
    </w:p>
    <w:p w:rsidR="00655678" w:rsidRDefault="00655678" w:rsidP="00E1561E">
      <w:pPr>
        <w:contextualSpacing/>
        <w:rPr>
          <w:rFonts w:eastAsia="Times New Roman"/>
          <w:sz w:val="24"/>
          <w:lang w:eastAsia="ru-RU"/>
        </w:rPr>
      </w:pPr>
    </w:p>
    <w:p w:rsidR="00655678" w:rsidRDefault="00655678" w:rsidP="00E1561E">
      <w:pPr>
        <w:contextualSpacing/>
        <w:rPr>
          <w:rFonts w:eastAsia="Times New Roman"/>
          <w:sz w:val="24"/>
          <w:lang w:eastAsia="ru-RU"/>
        </w:rPr>
      </w:pPr>
    </w:p>
    <w:p w:rsidR="00655678" w:rsidRPr="001D21C5" w:rsidRDefault="00655678" w:rsidP="00E1561E">
      <w:pPr>
        <w:contextualSpacing/>
        <w:rPr>
          <w:sz w:val="24"/>
        </w:rPr>
      </w:pPr>
    </w:p>
    <w:p w:rsidR="00D11332" w:rsidRDefault="00D11332" w:rsidP="00D1639D">
      <w:pPr>
        <w:numPr>
          <w:ilvl w:val="0"/>
          <w:numId w:val="3"/>
        </w:numPr>
        <w:spacing w:after="0" w:line="240" w:lineRule="auto"/>
        <w:contextualSpacing/>
        <w:jc w:val="center"/>
        <w:rPr>
          <w:b/>
          <w:caps/>
        </w:rPr>
      </w:pPr>
      <w:r w:rsidRPr="00787F89">
        <w:rPr>
          <w:b/>
          <w:caps/>
        </w:rPr>
        <w:lastRenderedPageBreak/>
        <w:t>Общие положения</w:t>
      </w:r>
    </w:p>
    <w:p w:rsidR="00D1639D" w:rsidRPr="00787F89" w:rsidRDefault="00D1639D" w:rsidP="00D1639D">
      <w:pPr>
        <w:spacing w:after="0" w:line="240" w:lineRule="auto"/>
        <w:ind w:left="720"/>
        <w:contextualSpacing/>
        <w:rPr>
          <w:b/>
          <w:caps/>
        </w:rPr>
      </w:pPr>
    </w:p>
    <w:p w:rsidR="00D11332" w:rsidRPr="00391FC4" w:rsidRDefault="00D11332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 w:rsidRPr="00391FC4">
        <w:rPr>
          <w:szCs w:val="28"/>
        </w:rPr>
        <w:t xml:space="preserve">1.1. Настоящее </w:t>
      </w:r>
      <w:r w:rsidR="00787F89">
        <w:rPr>
          <w:szCs w:val="28"/>
        </w:rPr>
        <w:t>Положение регламентирует деятельность коллегиального органа управления муниципального бюджетного учреждения дополнительного образования «Детская школа искусств» станицы Ессентукской (далее по тексту - Учреждение) –общего собрания работников (далее по тексту –Собрание).</w:t>
      </w:r>
      <w:r w:rsidR="00787F89" w:rsidRPr="00391FC4">
        <w:rPr>
          <w:szCs w:val="28"/>
        </w:rPr>
        <w:t xml:space="preserve"> </w:t>
      </w:r>
      <w:r w:rsidRPr="00391FC4">
        <w:rPr>
          <w:szCs w:val="28"/>
        </w:rPr>
        <w:t>1.2. Общее собрание коллектива Учреждения является органом самоуправления Учреждения.</w:t>
      </w:r>
    </w:p>
    <w:p w:rsidR="00F57362" w:rsidRDefault="00D11332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 w:rsidRPr="00391FC4">
        <w:rPr>
          <w:szCs w:val="28"/>
        </w:rPr>
        <w:t>1.</w:t>
      </w:r>
      <w:r w:rsidR="00F57362">
        <w:rPr>
          <w:szCs w:val="28"/>
        </w:rPr>
        <w:t>2</w:t>
      </w:r>
      <w:r w:rsidRPr="00391FC4">
        <w:rPr>
          <w:szCs w:val="28"/>
        </w:rPr>
        <w:t xml:space="preserve">. </w:t>
      </w:r>
      <w:r w:rsidR="00F57362">
        <w:rPr>
          <w:szCs w:val="28"/>
        </w:rPr>
        <w:t>Нормативной основой деятельности Собрания Учреждения являются: Закон Российской Федерации «Об образовании в Российской Федерации», Трудовой Кодекс Российской Федерации, Устав Учреждения, настоящее Положение.</w:t>
      </w:r>
    </w:p>
    <w:p w:rsidR="00F57362" w:rsidRDefault="00F57362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1.3.Собрание является коллегиальным органом 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коллегиального управления Учреждением.</w:t>
      </w:r>
    </w:p>
    <w:p w:rsidR="00F57362" w:rsidRDefault="00F57362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1.4.Собрание осуществляет свою работу по плану в течение всего календарного года.</w:t>
      </w:r>
    </w:p>
    <w:p w:rsidR="00F57362" w:rsidRDefault="00F57362" w:rsidP="00F57362">
      <w:pPr>
        <w:spacing w:after="0" w:line="240" w:lineRule="auto"/>
        <w:ind w:firstLine="567"/>
        <w:contextualSpacing/>
        <w:jc w:val="both"/>
        <w:rPr>
          <w:szCs w:val="28"/>
        </w:rPr>
      </w:pPr>
    </w:p>
    <w:p w:rsidR="00F57362" w:rsidRDefault="00F57362" w:rsidP="00F57362">
      <w:pPr>
        <w:spacing w:after="0" w:line="240" w:lineRule="auto"/>
        <w:contextualSpacing/>
        <w:jc w:val="center"/>
        <w:rPr>
          <w:b/>
          <w:caps/>
          <w:szCs w:val="28"/>
        </w:rPr>
      </w:pPr>
      <w:r w:rsidRPr="00F57362">
        <w:rPr>
          <w:b/>
          <w:caps/>
          <w:szCs w:val="28"/>
        </w:rPr>
        <w:t>2.Состав собрания и организация его работы</w:t>
      </w:r>
    </w:p>
    <w:p w:rsidR="00D1639D" w:rsidRDefault="00D1639D" w:rsidP="00F57362">
      <w:pPr>
        <w:spacing w:after="0" w:line="240" w:lineRule="auto"/>
        <w:contextualSpacing/>
        <w:jc w:val="center"/>
        <w:rPr>
          <w:b/>
          <w:caps/>
          <w:szCs w:val="28"/>
        </w:rPr>
      </w:pPr>
    </w:p>
    <w:p w:rsidR="00F57362" w:rsidRDefault="00F57362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 w:rsidRPr="00F57362">
        <w:rPr>
          <w:caps/>
          <w:szCs w:val="28"/>
        </w:rPr>
        <w:t>2.1.</w:t>
      </w:r>
      <w:r w:rsidRPr="00F57362">
        <w:rPr>
          <w:szCs w:val="28"/>
        </w:rPr>
        <w:t>Собрание образуют работники</w:t>
      </w:r>
      <w:r>
        <w:rPr>
          <w:szCs w:val="28"/>
        </w:rPr>
        <w:t xml:space="preserve"> Учреждения всех категорий и должностей, для которых Учреждение является основным местом работы, в том числе – на условиях неполного рабочего дня.</w:t>
      </w:r>
    </w:p>
    <w:p w:rsidR="00F57362" w:rsidRDefault="00F57362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2.2.</w:t>
      </w:r>
      <w:r w:rsidR="00E27B28">
        <w:rPr>
          <w:szCs w:val="28"/>
        </w:rPr>
        <w:t>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E27B28" w:rsidRDefault="00E27B28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2.3.</w:t>
      </w:r>
      <w:r w:rsidRPr="00E27B28">
        <w:t xml:space="preserve"> </w:t>
      </w:r>
      <w:r w:rsidRPr="00E27B28">
        <w:rPr>
          <w:szCs w:val="28"/>
        </w:rPr>
        <w:t xml:space="preserve">Руководство Собранием осуществляет Председатель, которым по должности является директор  Учреждения. </w:t>
      </w:r>
      <w:r>
        <w:rPr>
          <w:szCs w:val="28"/>
        </w:rPr>
        <w:t xml:space="preserve"> </w:t>
      </w:r>
      <w:r w:rsidRPr="00E27B28">
        <w:rPr>
          <w:szCs w:val="28"/>
        </w:rPr>
        <w:t>Ведение протоколов  Собрания осуществляется секретарем, который избирается на первом заседании Собрания сроком на один календарный год. Председатель и секретарь Собрания выполняют свои обязанности на общественных началах.</w:t>
      </w:r>
    </w:p>
    <w:p w:rsidR="00E27B28" w:rsidRDefault="00E27B28" w:rsidP="00F57362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2.4.Все работники Учреждения, участвующие в собрании, имеют при голосовании по одному голосу.</w:t>
      </w:r>
    </w:p>
    <w:p w:rsidR="00E27B28" w:rsidRPr="00E27B28" w:rsidRDefault="00E27B28" w:rsidP="00E27B28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2.5.Для решения вопросов, затрагивающих законные интересы работников, на заседания Собрания могут приглашаться учащиеся, родители (законные представители) несовершеннолетних учащихся, представители учредителя и органов местного самоуправления и исполнительной власти, профсоюзных органов, общественности</w:t>
      </w:r>
      <w:r w:rsidRPr="00E27B28">
        <w:rPr>
          <w:szCs w:val="28"/>
        </w:rPr>
        <w:t>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E27B28" w:rsidRDefault="00E27B28" w:rsidP="00E27B28">
      <w:pPr>
        <w:spacing w:after="0" w:line="240" w:lineRule="auto"/>
        <w:ind w:firstLine="567"/>
        <w:contextualSpacing/>
        <w:jc w:val="both"/>
        <w:rPr>
          <w:szCs w:val="28"/>
        </w:rPr>
      </w:pPr>
    </w:p>
    <w:p w:rsidR="00D1639D" w:rsidRDefault="00D1639D" w:rsidP="00E27B28">
      <w:pPr>
        <w:spacing w:after="0" w:line="240" w:lineRule="auto"/>
        <w:ind w:firstLine="567"/>
        <w:contextualSpacing/>
        <w:jc w:val="both"/>
        <w:rPr>
          <w:szCs w:val="28"/>
        </w:rPr>
      </w:pPr>
    </w:p>
    <w:p w:rsidR="00D1639D" w:rsidRDefault="00D1639D" w:rsidP="00E27B28">
      <w:pPr>
        <w:spacing w:after="0" w:line="240" w:lineRule="auto"/>
        <w:ind w:firstLine="567"/>
        <w:contextualSpacing/>
        <w:jc w:val="both"/>
        <w:rPr>
          <w:szCs w:val="28"/>
        </w:rPr>
      </w:pPr>
    </w:p>
    <w:p w:rsidR="00E27B28" w:rsidRDefault="00E27B28" w:rsidP="00214632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caps/>
          <w:szCs w:val="28"/>
        </w:rPr>
      </w:pPr>
      <w:r w:rsidRPr="00E27B28">
        <w:rPr>
          <w:b/>
          <w:caps/>
          <w:szCs w:val="28"/>
        </w:rPr>
        <w:lastRenderedPageBreak/>
        <w:t>Полномочия Собрания</w:t>
      </w:r>
    </w:p>
    <w:p w:rsidR="00214632" w:rsidRDefault="00214632" w:rsidP="00214632">
      <w:pPr>
        <w:spacing w:after="0" w:line="240" w:lineRule="auto"/>
        <w:ind w:left="720"/>
        <w:contextualSpacing/>
        <w:jc w:val="center"/>
        <w:rPr>
          <w:b/>
          <w:caps/>
          <w:szCs w:val="28"/>
        </w:rPr>
      </w:pPr>
    </w:p>
    <w:p w:rsidR="00D1639D" w:rsidRPr="00D1639D" w:rsidRDefault="00D1639D" w:rsidP="00D1639D">
      <w:pPr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К компетенции Собрания относятся: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представление интересов Учреждения в органах власти, других организациях и учреждениях;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рассмотрение документов контрольно-надзорных органов о проверке деятельности Учреждения;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заслушивание публичного доклада руководителя Учреждения, его обсуждение;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принятие локальных актов Учреждения согласно Уставу, включая Правила внутреннего трудового распорядка организации; Кодекс профессиональной этики педагогических работников Учреждения;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участие в разработке положений Коллективного договора;</w:t>
      </w:r>
      <w:r w:rsidRPr="00D1639D">
        <w:rPr>
          <w:rFonts w:eastAsia="Times New Roman"/>
          <w:szCs w:val="28"/>
          <w:lang w:eastAsia="ar-SA"/>
        </w:rPr>
        <w:tab/>
      </w:r>
    </w:p>
    <w:p w:rsid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rFonts w:eastAsia="Times New Roman"/>
          <w:szCs w:val="28"/>
          <w:lang w:eastAsia="ar-SA"/>
        </w:rPr>
        <w:t>определение состава и срока полномочий комиссии по трудовым спорам  Учреждения, избрание ее членов;</w:t>
      </w:r>
    </w:p>
    <w:p w:rsidR="00D1639D" w:rsidRPr="00D1639D" w:rsidRDefault="00D1639D" w:rsidP="002D17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вносит предложения для включения в Программу развития Учреждения.</w:t>
      </w:r>
    </w:p>
    <w:p w:rsidR="00D1639D" w:rsidRPr="00D1639D" w:rsidRDefault="00D1639D" w:rsidP="002D17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осуществляет контроль за выполнением решений органов Собрания, информирует коллектив Учреждения об их выполнении, реализует замечания и предложения работников Учреждения по совершенствованию деятельности Учреждения.</w:t>
      </w:r>
    </w:p>
    <w:p w:rsidR="00D1639D" w:rsidRPr="00D1639D" w:rsidRDefault="00D1639D" w:rsidP="002D17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заслушивает информацию директора Учреждения и его заместителей о выполнении решений Собрания.</w:t>
      </w:r>
    </w:p>
    <w:p w:rsidR="00D1639D" w:rsidRPr="00D1639D" w:rsidRDefault="00D1639D" w:rsidP="002D17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создает при необходимости временные и постоянные комиссии по различным направлениям работы Учреждения и устанавливает их полномочия по согласованию с директором Учреждения.</w:t>
      </w:r>
    </w:p>
    <w:p w:rsidR="00D1639D" w:rsidRPr="00D1639D" w:rsidRDefault="00D1639D" w:rsidP="002D17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осуществляет общественный контроль за работой администрации Учреждения по охране здоровья работников, созданию безопасных условий труда.</w:t>
      </w:r>
    </w:p>
    <w:p w:rsidR="00D1639D" w:rsidRPr="00D1639D" w:rsidRDefault="00D1639D" w:rsidP="002D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Cs w:val="28"/>
          <w:lang w:eastAsia="ar-SA"/>
        </w:rPr>
      </w:pPr>
      <w:r w:rsidRPr="00D1639D">
        <w:rPr>
          <w:szCs w:val="28"/>
        </w:rPr>
        <w:t>принимает решения по вопросам производственного и социального развития Учреждения, другим важным вопросам ее деятельности, не отнесенным к компетенции директора Учреждения, других коллегиальных органов управления</w:t>
      </w:r>
    </w:p>
    <w:p w:rsidR="00E27B28" w:rsidRPr="00D1639D" w:rsidRDefault="00D1639D" w:rsidP="002D17E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п</w:t>
      </w:r>
      <w:r w:rsidR="00E27B28" w:rsidRPr="00D1639D">
        <w:rPr>
          <w:szCs w:val="28"/>
        </w:rPr>
        <w:t>олномочия Собрания относятся к его исключительной компетенции и не могут быть делегированы другим органам управления.</w:t>
      </w:r>
    </w:p>
    <w:p w:rsidR="00E27B28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С</w:t>
      </w:r>
      <w:r w:rsidR="00E27B28" w:rsidRPr="00D1639D">
        <w:rPr>
          <w:szCs w:val="28"/>
        </w:rPr>
        <w:t>обрание имеет право обсуждать поведение или отдельные поступки членов коллектива школы и принимать решение о вынесении, в случае виновности, общественного порицания.</w:t>
      </w:r>
    </w:p>
    <w:p w:rsidR="00E27B28" w:rsidRDefault="00E27B28" w:rsidP="00E1785B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caps/>
          <w:szCs w:val="28"/>
        </w:rPr>
      </w:pPr>
      <w:r w:rsidRPr="00D1639D">
        <w:rPr>
          <w:b/>
          <w:caps/>
          <w:szCs w:val="28"/>
        </w:rPr>
        <w:lastRenderedPageBreak/>
        <w:t>Регламент работы Собрания</w:t>
      </w:r>
    </w:p>
    <w:p w:rsidR="00E1785B" w:rsidRPr="00D1639D" w:rsidRDefault="00E1785B" w:rsidP="00E1785B">
      <w:pPr>
        <w:spacing w:after="0" w:line="240" w:lineRule="auto"/>
        <w:ind w:left="1080"/>
        <w:contextualSpacing/>
        <w:rPr>
          <w:b/>
          <w:caps/>
          <w:szCs w:val="28"/>
        </w:rPr>
      </w:pPr>
    </w:p>
    <w:p w:rsidR="00D1639D" w:rsidRPr="00D1639D" w:rsidRDefault="002D17E9" w:rsidP="00D1639D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4.1.</w:t>
      </w:r>
      <w:r w:rsidR="00D1639D" w:rsidRPr="00D1639D">
        <w:rPr>
          <w:szCs w:val="28"/>
        </w:rPr>
        <w:t>Собрание Учреждения собирается его Председателем по мере необходимости, но не реже двух раз в год.</w:t>
      </w:r>
    </w:p>
    <w:p w:rsidR="00D1639D" w:rsidRPr="00D1639D" w:rsidRDefault="000C0119" w:rsidP="00D1639D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4.2.</w:t>
      </w:r>
      <w:r w:rsidR="00D1639D" w:rsidRPr="00D1639D">
        <w:rPr>
          <w:szCs w:val="28"/>
        </w:rPr>
        <w:t>Председатель Собрания:</w:t>
      </w:r>
    </w:p>
    <w:p w:rsidR="00D1639D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организует деятельность Собрания;</w:t>
      </w:r>
    </w:p>
    <w:p w:rsidR="00D1639D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 xml:space="preserve">информирует членов Собрания о предстоящем заседании не менее чем за три рабочих дня; </w:t>
      </w:r>
    </w:p>
    <w:p w:rsidR="00D1639D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организует подготовку и проведение заседания за 5 рабочих  дней до его проведения;</w:t>
      </w:r>
    </w:p>
    <w:p w:rsidR="00D1639D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определяет повестку дня;</w:t>
      </w:r>
    </w:p>
    <w:p w:rsidR="00D1639D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контролирует выполнение решений.</w:t>
      </w:r>
    </w:p>
    <w:p w:rsidR="00D1639D" w:rsidRPr="00D1639D" w:rsidRDefault="000C0119" w:rsidP="00D1639D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4.3.</w:t>
      </w:r>
      <w:r w:rsidR="00D1639D" w:rsidRPr="00D1639D">
        <w:rPr>
          <w:szCs w:val="28"/>
        </w:rPr>
        <w:t>Деятельность Собрания Учреждения осуществляется по принятому на учебный год плану.</w:t>
      </w:r>
    </w:p>
    <w:p w:rsidR="000C0119" w:rsidRDefault="000C0119" w:rsidP="000C011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4.4.</w:t>
      </w:r>
      <w:r w:rsidR="00D1639D" w:rsidRPr="00D1639D">
        <w:rPr>
          <w:szCs w:val="28"/>
        </w:rPr>
        <w:t xml:space="preserve">Собрание считается правомочным, если на нем присутствует не менее 50% членов коллектива работников Учреждения. </w:t>
      </w:r>
    </w:p>
    <w:p w:rsidR="00D1639D" w:rsidRPr="00D1639D" w:rsidRDefault="000C0119" w:rsidP="00D1639D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4.5.</w:t>
      </w:r>
      <w:r w:rsidR="00D1639D" w:rsidRPr="00D1639D">
        <w:rPr>
          <w:szCs w:val="28"/>
        </w:rPr>
        <w:t>Решения Собрания принимаются открытым голосованием.</w:t>
      </w:r>
    </w:p>
    <w:p w:rsidR="00D1639D" w:rsidRPr="00D1639D" w:rsidRDefault="000C0119" w:rsidP="00D1639D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4.6.</w:t>
      </w:r>
      <w:r w:rsidR="00D1639D" w:rsidRPr="00D1639D">
        <w:rPr>
          <w:szCs w:val="28"/>
        </w:rPr>
        <w:t>Решения Собрания:</w:t>
      </w:r>
    </w:p>
    <w:p w:rsidR="00D1639D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считаются принятыми, если за них проголосовало не менее 2/3 присутствующих;</w:t>
      </w:r>
    </w:p>
    <w:p w:rsidR="00D1639D" w:rsidRPr="00D1639D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являются правомочными, если на заседании присутствовало не менее 2/3 членов Собрания;</w:t>
      </w:r>
    </w:p>
    <w:p w:rsidR="00E27B28" w:rsidRPr="00E27B28" w:rsidRDefault="00D1639D" w:rsidP="000C01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Cs w:val="28"/>
        </w:rPr>
      </w:pPr>
      <w:r w:rsidRPr="00D1639D">
        <w:rPr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исполнения.</w:t>
      </w:r>
    </w:p>
    <w:p w:rsidR="00E27B28" w:rsidRPr="00E27B28" w:rsidRDefault="00E27B28" w:rsidP="00E27B28">
      <w:pPr>
        <w:spacing w:after="0" w:line="240" w:lineRule="auto"/>
        <w:ind w:firstLine="567"/>
        <w:contextualSpacing/>
        <w:jc w:val="both"/>
        <w:rPr>
          <w:szCs w:val="28"/>
        </w:rPr>
      </w:pPr>
    </w:p>
    <w:p w:rsidR="00E27B28" w:rsidRDefault="00E27B28" w:rsidP="00E1785B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caps/>
          <w:szCs w:val="28"/>
        </w:rPr>
      </w:pPr>
      <w:r w:rsidRPr="000C0119">
        <w:rPr>
          <w:b/>
          <w:caps/>
          <w:szCs w:val="28"/>
        </w:rPr>
        <w:t>Документация и отчетность</w:t>
      </w:r>
    </w:p>
    <w:p w:rsidR="00E1785B" w:rsidRPr="000C0119" w:rsidRDefault="00E1785B" w:rsidP="00E1785B">
      <w:pPr>
        <w:spacing w:after="0" w:line="240" w:lineRule="auto"/>
        <w:ind w:left="1080"/>
        <w:contextualSpacing/>
        <w:rPr>
          <w:b/>
          <w:caps/>
          <w:szCs w:val="28"/>
        </w:rPr>
      </w:pPr>
    </w:p>
    <w:p w:rsidR="00E27B28" w:rsidRPr="00E27B28" w:rsidRDefault="00E27B28" w:rsidP="00E27B28">
      <w:pPr>
        <w:spacing w:after="0" w:line="240" w:lineRule="auto"/>
        <w:ind w:firstLine="567"/>
        <w:contextualSpacing/>
        <w:jc w:val="both"/>
        <w:rPr>
          <w:szCs w:val="28"/>
        </w:rPr>
      </w:pPr>
      <w:r w:rsidRPr="00E27B28">
        <w:rPr>
          <w:szCs w:val="28"/>
        </w:rPr>
        <w:t>5.1. Секретарем Собрания ведутся протоколы заседаний, в которых оформляются решения Собрания. Книга протоколов общего собрания хранится у директора Учреждения.</w:t>
      </w:r>
    </w:p>
    <w:p w:rsidR="00E27B28" w:rsidRPr="00E27B28" w:rsidRDefault="00E27B28" w:rsidP="00E27B28">
      <w:pPr>
        <w:spacing w:after="0" w:line="240" w:lineRule="auto"/>
        <w:ind w:firstLine="567"/>
        <w:contextualSpacing/>
        <w:jc w:val="both"/>
        <w:rPr>
          <w:szCs w:val="28"/>
        </w:rPr>
      </w:pPr>
      <w:r w:rsidRPr="00E27B28">
        <w:rPr>
          <w:szCs w:val="28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7C0A28" w:rsidRPr="00E27B28" w:rsidRDefault="00E27B28" w:rsidP="00E27B28">
      <w:pPr>
        <w:spacing w:after="0" w:line="240" w:lineRule="auto"/>
        <w:ind w:firstLine="567"/>
        <w:contextualSpacing/>
        <w:jc w:val="both"/>
        <w:rPr>
          <w:szCs w:val="28"/>
        </w:rPr>
      </w:pPr>
      <w:r w:rsidRPr="00E27B28">
        <w:rPr>
          <w:szCs w:val="28"/>
        </w:rPr>
        <w:t>5.3. Настоящее Положение принимается решением Собрания и утверждается директором Учреждения. Изменения и дополнения в настоящее Положение вносятся после принятия решением Собрания и утверждаются директором Учреждения.</w:t>
      </w:r>
      <w:bookmarkStart w:id="0" w:name="_GoBack"/>
      <w:bookmarkEnd w:id="0"/>
    </w:p>
    <w:sectPr w:rsidR="007C0A28" w:rsidRPr="00E27B28" w:rsidSect="00A45F45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F3" w:rsidRDefault="002925F3">
      <w:r>
        <w:separator/>
      </w:r>
    </w:p>
  </w:endnote>
  <w:endnote w:type="continuationSeparator" w:id="0">
    <w:p w:rsidR="002925F3" w:rsidRDefault="0029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AC" w:rsidRDefault="00E11A50" w:rsidP="006A70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4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CAC" w:rsidRDefault="00604CAC" w:rsidP="003D2C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AC" w:rsidRDefault="00E11A50" w:rsidP="006A70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4C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678">
      <w:rPr>
        <w:rStyle w:val="a5"/>
        <w:noProof/>
      </w:rPr>
      <w:t>2</w:t>
    </w:r>
    <w:r>
      <w:rPr>
        <w:rStyle w:val="a5"/>
      </w:rPr>
      <w:fldChar w:fldCharType="end"/>
    </w:r>
  </w:p>
  <w:p w:rsidR="00604CAC" w:rsidRDefault="00604CAC" w:rsidP="003D2C2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3C" w:rsidRPr="005D613C" w:rsidRDefault="00E11A50">
    <w:pPr>
      <w:pStyle w:val="a3"/>
      <w:jc w:val="right"/>
      <w:rPr>
        <w:sz w:val="20"/>
        <w:szCs w:val="20"/>
      </w:rPr>
    </w:pPr>
    <w:r w:rsidRPr="005D613C">
      <w:rPr>
        <w:sz w:val="20"/>
        <w:szCs w:val="20"/>
      </w:rPr>
      <w:fldChar w:fldCharType="begin"/>
    </w:r>
    <w:r w:rsidR="005D613C" w:rsidRPr="005D613C">
      <w:rPr>
        <w:sz w:val="20"/>
        <w:szCs w:val="20"/>
      </w:rPr>
      <w:instrText>PAGE   \* MERGEFORMAT</w:instrText>
    </w:r>
    <w:r w:rsidRPr="005D613C">
      <w:rPr>
        <w:sz w:val="20"/>
        <w:szCs w:val="20"/>
      </w:rPr>
      <w:fldChar w:fldCharType="separate"/>
    </w:r>
    <w:r w:rsidR="00655678">
      <w:rPr>
        <w:noProof/>
        <w:sz w:val="20"/>
        <w:szCs w:val="20"/>
      </w:rPr>
      <w:t>1</w:t>
    </w:r>
    <w:r w:rsidRPr="005D613C">
      <w:rPr>
        <w:sz w:val="20"/>
        <w:szCs w:val="20"/>
      </w:rPr>
      <w:fldChar w:fldCharType="end"/>
    </w:r>
  </w:p>
  <w:p w:rsidR="001D21C5" w:rsidRDefault="001D21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F3" w:rsidRDefault="002925F3">
      <w:r>
        <w:separator/>
      </w:r>
    </w:p>
  </w:footnote>
  <w:footnote w:type="continuationSeparator" w:id="0">
    <w:p w:rsidR="002925F3" w:rsidRDefault="00292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D67"/>
    <w:multiLevelType w:val="hybridMultilevel"/>
    <w:tmpl w:val="5D1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405E"/>
    <w:multiLevelType w:val="hybridMultilevel"/>
    <w:tmpl w:val="5E8811E2"/>
    <w:lvl w:ilvl="0" w:tplc="7C042B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E1924"/>
    <w:multiLevelType w:val="hybridMultilevel"/>
    <w:tmpl w:val="6686A438"/>
    <w:lvl w:ilvl="0" w:tplc="556EED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D33504"/>
    <w:multiLevelType w:val="hybridMultilevel"/>
    <w:tmpl w:val="1146FFAA"/>
    <w:lvl w:ilvl="0" w:tplc="556EE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F17"/>
    <w:rsid w:val="00005568"/>
    <w:rsid w:val="00055BFF"/>
    <w:rsid w:val="00061309"/>
    <w:rsid w:val="00072B67"/>
    <w:rsid w:val="00076AA0"/>
    <w:rsid w:val="000A0704"/>
    <w:rsid w:val="000C0119"/>
    <w:rsid w:val="000F43EB"/>
    <w:rsid w:val="00112D7D"/>
    <w:rsid w:val="00147C20"/>
    <w:rsid w:val="001573C3"/>
    <w:rsid w:val="00193AE4"/>
    <w:rsid w:val="001B678F"/>
    <w:rsid w:val="001D21C5"/>
    <w:rsid w:val="001F2D2D"/>
    <w:rsid w:val="002053CC"/>
    <w:rsid w:val="00214632"/>
    <w:rsid w:val="002163A7"/>
    <w:rsid w:val="00235CFF"/>
    <w:rsid w:val="00282A8D"/>
    <w:rsid w:val="002925F3"/>
    <w:rsid w:val="002C6442"/>
    <w:rsid w:val="002D17E9"/>
    <w:rsid w:val="002D55FD"/>
    <w:rsid w:val="00362FD0"/>
    <w:rsid w:val="00370371"/>
    <w:rsid w:val="00391FC4"/>
    <w:rsid w:val="003970DC"/>
    <w:rsid w:val="003A5D16"/>
    <w:rsid w:val="003D2C2C"/>
    <w:rsid w:val="003E5D0C"/>
    <w:rsid w:val="004349A8"/>
    <w:rsid w:val="00441D45"/>
    <w:rsid w:val="00466692"/>
    <w:rsid w:val="004D0D6B"/>
    <w:rsid w:val="005518F7"/>
    <w:rsid w:val="005A5A1B"/>
    <w:rsid w:val="005B7EA1"/>
    <w:rsid w:val="005B7FA8"/>
    <w:rsid w:val="005D613C"/>
    <w:rsid w:val="005E475E"/>
    <w:rsid w:val="005E5E8C"/>
    <w:rsid w:val="005F60D3"/>
    <w:rsid w:val="00604CAC"/>
    <w:rsid w:val="00655678"/>
    <w:rsid w:val="00674A19"/>
    <w:rsid w:val="00695B30"/>
    <w:rsid w:val="006A70C4"/>
    <w:rsid w:val="007013C9"/>
    <w:rsid w:val="0070392A"/>
    <w:rsid w:val="00711D9D"/>
    <w:rsid w:val="00741BC2"/>
    <w:rsid w:val="00765DF0"/>
    <w:rsid w:val="00781EEB"/>
    <w:rsid w:val="00787F89"/>
    <w:rsid w:val="007C0A28"/>
    <w:rsid w:val="007E43A9"/>
    <w:rsid w:val="007E4F0F"/>
    <w:rsid w:val="007E599B"/>
    <w:rsid w:val="007F3251"/>
    <w:rsid w:val="0080222B"/>
    <w:rsid w:val="0080353F"/>
    <w:rsid w:val="00827893"/>
    <w:rsid w:val="0083488A"/>
    <w:rsid w:val="0089522E"/>
    <w:rsid w:val="008C1451"/>
    <w:rsid w:val="008D6310"/>
    <w:rsid w:val="008E1DA1"/>
    <w:rsid w:val="00926FDF"/>
    <w:rsid w:val="00995F17"/>
    <w:rsid w:val="009D7001"/>
    <w:rsid w:val="009E2545"/>
    <w:rsid w:val="009F5E47"/>
    <w:rsid w:val="00A45F45"/>
    <w:rsid w:val="00B5462F"/>
    <w:rsid w:val="00B66524"/>
    <w:rsid w:val="00B910ED"/>
    <w:rsid w:val="00BA3AF7"/>
    <w:rsid w:val="00BA605F"/>
    <w:rsid w:val="00BE6120"/>
    <w:rsid w:val="00C577CD"/>
    <w:rsid w:val="00C61F6D"/>
    <w:rsid w:val="00C71638"/>
    <w:rsid w:val="00C739F8"/>
    <w:rsid w:val="00C762B7"/>
    <w:rsid w:val="00CD0974"/>
    <w:rsid w:val="00D11332"/>
    <w:rsid w:val="00D124E0"/>
    <w:rsid w:val="00D135D4"/>
    <w:rsid w:val="00D1639D"/>
    <w:rsid w:val="00D414BB"/>
    <w:rsid w:val="00DA3137"/>
    <w:rsid w:val="00DC6F81"/>
    <w:rsid w:val="00DE0EFC"/>
    <w:rsid w:val="00E101E7"/>
    <w:rsid w:val="00E11A50"/>
    <w:rsid w:val="00E1561E"/>
    <w:rsid w:val="00E1785B"/>
    <w:rsid w:val="00E21737"/>
    <w:rsid w:val="00E220A9"/>
    <w:rsid w:val="00E27B28"/>
    <w:rsid w:val="00E5018D"/>
    <w:rsid w:val="00E8358B"/>
    <w:rsid w:val="00EE64DB"/>
    <w:rsid w:val="00F16AC4"/>
    <w:rsid w:val="00F233AC"/>
    <w:rsid w:val="00F57362"/>
    <w:rsid w:val="00F75BB2"/>
    <w:rsid w:val="00F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0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2C2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7806DB"/>
    <w:rPr>
      <w:sz w:val="28"/>
      <w:szCs w:val="24"/>
      <w:lang w:eastAsia="en-US"/>
    </w:rPr>
  </w:style>
  <w:style w:type="character" w:styleId="a5">
    <w:name w:val="page number"/>
    <w:uiPriority w:val="99"/>
    <w:rsid w:val="003D2C2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C145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8C1451"/>
    <w:rPr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5E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F5E47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a"/>
    <w:uiPriority w:val="59"/>
    <w:rsid w:val="00E156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E1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DE95-2F4E-4327-A20E-497CBC7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78</cp:revision>
  <cp:lastPrinted>2019-09-01T13:59:00Z</cp:lastPrinted>
  <dcterms:created xsi:type="dcterms:W3CDTF">2011-11-30T09:43:00Z</dcterms:created>
  <dcterms:modified xsi:type="dcterms:W3CDTF">2019-09-02T12:21:00Z</dcterms:modified>
</cp:coreProperties>
</file>