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60" w:rsidRDefault="00426660" w:rsidP="00304305">
      <w:pPr>
        <w:jc w:val="center"/>
        <w:rPr>
          <w:rFonts w:ascii="Times New Roman" w:hAnsi="Times New Roman"/>
          <w:b/>
          <w:sz w:val="28"/>
          <w:szCs w:val="28"/>
          <w:lang w:val="ru-RU"/>
        </w:rPr>
      </w:pPr>
    </w:p>
    <w:p w:rsidR="00AB0468" w:rsidRPr="00624AC4" w:rsidRDefault="00AB0468" w:rsidP="00304305">
      <w:pPr>
        <w:jc w:val="center"/>
        <w:rPr>
          <w:rFonts w:ascii="Times New Roman" w:hAnsi="Times New Roman"/>
          <w:sz w:val="28"/>
          <w:szCs w:val="28"/>
          <w:lang w:val="ru-RU"/>
        </w:rPr>
      </w:pPr>
      <w:r w:rsidRPr="00624AC4">
        <w:rPr>
          <w:rFonts w:ascii="Times New Roman" w:hAnsi="Times New Roman"/>
          <w:sz w:val="28"/>
          <w:szCs w:val="28"/>
          <w:lang w:val="ru-RU"/>
        </w:rPr>
        <w:t>Муниципальное бюджетное образовательное учреждение</w:t>
      </w:r>
    </w:p>
    <w:p w:rsidR="00AB0468" w:rsidRPr="00624AC4" w:rsidRDefault="00AB0468" w:rsidP="00304305">
      <w:pPr>
        <w:jc w:val="center"/>
        <w:rPr>
          <w:rFonts w:ascii="Times New Roman" w:hAnsi="Times New Roman"/>
          <w:sz w:val="28"/>
          <w:szCs w:val="28"/>
          <w:lang w:val="ru-RU"/>
        </w:rPr>
      </w:pPr>
      <w:r w:rsidRPr="00624AC4">
        <w:rPr>
          <w:rFonts w:ascii="Times New Roman" w:hAnsi="Times New Roman"/>
          <w:sz w:val="28"/>
          <w:szCs w:val="28"/>
          <w:lang w:val="ru-RU"/>
        </w:rPr>
        <w:t xml:space="preserve"> дополнительного образования детей</w:t>
      </w:r>
    </w:p>
    <w:p w:rsidR="00AB0468" w:rsidRPr="00624AC4" w:rsidRDefault="00AB0468" w:rsidP="00304305">
      <w:pPr>
        <w:jc w:val="center"/>
        <w:rPr>
          <w:rFonts w:ascii="Times New Roman" w:hAnsi="Times New Roman"/>
          <w:sz w:val="28"/>
          <w:szCs w:val="28"/>
          <w:lang w:val="ru-RU"/>
        </w:rPr>
      </w:pPr>
      <w:r w:rsidRPr="00624AC4">
        <w:rPr>
          <w:rFonts w:ascii="Times New Roman" w:hAnsi="Times New Roman"/>
          <w:sz w:val="28"/>
          <w:szCs w:val="28"/>
          <w:lang w:val="ru-RU"/>
        </w:rPr>
        <w:t xml:space="preserve"> «Детская школа  искусств»</w:t>
      </w:r>
    </w:p>
    <w:p w:rsidR="00AB0468" w:rsidRPr="00AB0468" w:rsidRDefault="00AB0468" w:rsidP="00304305">
      <w:pPr>
        <w:jc w:val="center"/>
        <w:rPr>
          <w:rFonts w:ascii="Times New Roman" w:hAnsi="Times New Roman"/>
          <w:b/>
          <w:sz w:val="28"/>
          <w:szCs w:val="28"/>
          <w:lang w:val="ru-RU"/>
        </w:rPr>
      </w:pPr>
    </w:p>
    <w:p w:rsidR="00AB0468" w:rsidRPr="00AB0468" w:rsidRDefault="00AB0468" w:rsidP="00304305">
      <w:pPr>
        <w:jc w:val="center"/>
        <w:rPr>
          <w:rFonts w:ascii="Times New Roman" w:hAnsi="Times New Roman"/>
          <w:b/>
          <w:sz w:val="28"/>
          <w:szCs w:val="28"/>
          <w:lang w:val="ru-RU"/>
        </w:rPr>
      </w:pPr>
    </w:p>
    <w:p w:rsidR="00AB0468" w:rsidRPr="00AB0468" w:rsidRDefault="00AB0468" w:rsidP="00304305">
      <w:pPr>
        <w:jc w:val="center"/>
        <w:rPr>
          <w:rFonts w:ascii="Times New Roman" w:hAnsi="Times New Roman"/>
          <w:b/>
          <w:sz w:val="28"/>
          <w:szCs w:val="28"/>
          <w:lang w:val="ru-RU"/>
        </w:rPr>
      </w:pPr>
    </w:p>
    <w:p w:rsidR="00AB0468" w:rsidRPr="00AB0468" w:rsidRDefault="00AB0468" w:rsidP="00304305">
      <w:pPr>
        <w:jc w:val="center"/>
        <w:rPr>
          <w:rFonts w:ascii="Times New Roman" w:hAnsi="Times New Roman"/>
          <w:b/>
          <w:sz w:val="28"/>
          <w:szCs w:val="28"/>
          <w:lang w:val="ru-RU"/>
        </w:rPr>
      </w:pPr>
    </w:p>
    <w:p w:rsidR="00AB0468" w:rsidRPr="00AB0468" w:rsidRDefault="00AB0468" w:rsidP="00304305">
      <w:pPr>
        <w:spacing w:line="360" w:lineRule="auto"/>
        <w:jc w:val="center"/>
        <w:rPr>
          <w:rFonts w:ascii="Times New Roman" w:hAnsi="Times New Roman"/>
          <w:b/>
          <w:sz w:val="28"/>
          <w:szCs w:val="28"/>
          <w:lang w:val="ru-RU"/>
        </w:rPr>
      </w:pPr>
      <w:r w:rsidRPr="00AB0468">
        <w:rPr>
          <w:rFonts w:ascii="Times New Roman" w:hAnsi="Times New Roman"/>
          <w:b/>
          <w:sz w:val="28"/>
          <w:szCs w:val="28"/>
          <w:lang w:val="ru-RU"/>
        </w:rPr>
        <w:t>Программа</w:t>
      </w:r>
    </w:p>
    <w:p w:rsidR="00AB0468" w:rsidRPr="00AB0468" w:rsidRDefault="00AB0468" w:rsidP="00304305">
      <w:pPr>
        <w:spacing w:line="360" w:lineRule="auto"/>
        <w:jc w:val="center"/>
        <w:rPr>
          <w:rFonts w:ascii="Times New Roman" w:hAnsi="Times New Roman"/>
          <w:b/>
          <w:sz w:val="28"/>
          <w:szCs w:val="28"/>
          <w:lang w:val="ru-RU"/>
        </w:rPr>
      </w:pPr>
      <w:r w:rsidRPr="00AB0468">
        <w:rPr>
          <w:rFonts w:ascii="Times New Roman" w:hAnsi="Times New Roman"/>
          <w:b/>
          <w:sz w:val="28"/>
          <w:szCs w:val="28"/>
          <w:lang w:val="ru-RU"/>
        </w:rPr>
        <w:t xml:space="preserve">по дополнительной предпрофессиональной </w:t>
      </w:r>
    </w:p>
    <w:p w:rsidR="00AB0468" w:rsidRPr="00AB0468" w:rsidRDefault="00AB0468" w:rsidP="00304305">
      <w:pPr>
        <w:spacing w:line="360" w:lineRule="auto"/>
        <w:jc w:val="center"/>
        <w:rPr>
          <w:rFonts w:ascii="Times New Roman" w:hAnsi="Times New Roman"/>
          <w:b/>
          <w:sz w:val="28"/>
          <w:szCs w:val="28"/>
          <w:lang w:val="ru-RU"/>
        </w:rPr>
      </w:pPr>
      <w:r w:rsidRPr="00AB0468">
        <w:rPr>
          <w:rFonts w:ascii="Times New Roman" w:hAnsi="Times New Roman"/>
          <w:b/>
          <w:sz w:val="28"/>
          <w:szCs w:val="28"/>
          <w:lang w:val="ru-RU"/>
        </w:rPr>
        <w:t xml:space="preserve">общеобразовательной программе </w:t>
      </w:r>
    </w:p>
    <w:p w:rsidR="00AB0468" w:rsidRPr="00AB0468" w:rsidRDefault="00AB0468" w:rsidP="00304305">
      <w:pPr>
        <w:spacing w:line="360" w:lineRule="auto"/>
        <w:jc w:val="center"/>
        <w:rPr>
          <w:rFonts w:ascii="Times New Roman" w:hAnsi="Times New Roman"/>
          <w:b/>
          <w:sz w:val="28"/>
          <w:szCs w:val="28"/>
          <w:lang w:val="ru-RU"/>
        </w:rPr>
      </w:pPr>
      <w:r w:rsidRPr="00AB0468">
        <w:rPr>
          <w:rFonts w:ascii="Times New Roman" w:hAnsi="Times New Roman"/>
          <w:b/>
          <w:sz w:val="28"/>
          <w:szCs w:val="28"/>
          <w:lang w:val="ru-RU"/>
        </w:rPr>
        <w:t xml:space="preserve">в области музыкального искусства </w:t>
      </w:r>
    </w:p>
    <w:p w:rsidR="00AB0468" w:rsidRPr="00624AC4" w:rsidRDefault="00AB0468" w:rsidP="00304305">
      <w:pPr>
        <w:spacing w:line="360" w:lineRule="auto"/>
        <w:jc w:val="center"/>
        <w:rPr>
          <w:rFonts w:ascii="Times New Roman" w:hAnsi="Times New Roman"/>
          <w:b/>
          <w:sz w:val="36"/>
          <w:szCs w:val="36"/>
          <w:lang w:val="ru-RU"/>
        </w:rPr>
      </w:pPr>
      <w:r w:rsidRPr="00624AC4">
        <w:rPr>
          <w:rFonts w:ascii="Times New Roman" w:hAnsi="Times New Roman"/>
          <w:b/>
          <w:sz w:val="36"/>
          <w:szCs w:val="36"/>
          <w:lang w:val="ru-RU"/>
        </w:rPr>
        <w:t>" Фортепиано"</w:t>
      </w:r>
    </w:p>
    <w:p w:rsidR="00AB0468" w:rsidRPr="00AB0468" w:rsidRDefault="00AB0468" w:rsidP="00304305">
      <w:pPr>
        <w:jc w:val="center"/>
        <w:rPr>
          <w:rFonts w:ascii="Times New Roman" w:hAnsi="Times New Roman"/>
          <w:b/>
          <w:sz w:val="28"/>
          <w:szCs w:val="28"/>
          <w:lang w:val="ru-RU"/>
        </w:rPr>
      </w:pPr>
    </w:p>
    <w:p w:rsidR="00AB0468" w:rsidRDefault="00AB0468" w:rsidP="00304305">
      <w:pPr>
        <w:jc w:val="center"/>
        <w:rPr>
          <w:rFonts w:ascii="Times New Roman" w:hAnsi="Times New Roman"/>
          <w:b/>
          <w:sz w:val="28"/>
          <w:szCs w:val="28"/>
          <w:lang w:val="ru-RU"/>
        </w:rPr>
      </w:pPr>
    </w:p>
    <w:p w:rsidR="00624AC4" w:rsidRDefault="00624AC4" w:rsidP="00304305">
      <w:pPr>
        <w:jc w:val="center"/>
        <w:rPr>
          <w:rFonts w:ascii="Times New Roman" w:hAnsi="Times New Roman"/>
          <w:b/>
          <w:sz w:val="28"/>
          <w:szCs w:val="28"/>
          <w:lang w:val="ru-RU"/>
        </w:rPr>
      </w:pPr>
    </w:p>
    <w:p w:rsidR="00624AC4" w:rsidRPr="00AB0468" w:rsidRDefault="00624AC4" w:rsidP="00304305">
      <w:pPr>
        <w:jc w:val="center"/>
        <w:rPr>
          <w:rFonts w:ascii="Times New Roman" w:hAnsi="Times New Roman"/>
          <w:b/>
          <w:sz w:val="28"/>
          <w:szCs w:val="28"/>
          <w:lang w:val="ru-RU"/>
        </w:rPr>
      </w:pPr>
    </w:p>
    <w:p w:rsidR="00AB0468" w:rsidRPr="00AB0468" w:rsidRDefault="00AB0468" w:rsidP="00304305">
      <w:pPr>
        <w:spacing w:line="360" w:lineRule="auto"/>
        <w:jc w:val="center"/>
        <w:rPr>
          <w:rFonts w:ascii="Times New Roman" w:hAnsi="Times New Roman"/>
          <w:b/>
          <w:sz w:val="28"/>
          <w:szCs w:val="28"/>
          <w:lang w:val="ru-RU"/>
        </w:rPr>
      </w:pPr>
      <w:r w:rsidRPr="00AB0468">
        <w:rPr>
          <w:rFonts w:ascii="Times New Roman" w:hAnsi="Times New Roman"/>
          <w:b/>
          <w:sz w:val="28"/>
          <w:szCs w:val="28"/>
          <w:lang w:val="ru-RU"/>
        </w:rPr>
        <w:t>Учебный предмет ПО. 01. УП. 01</w:t>
      </w:r>
    </w:p>
    <w:p w:rsidR="00AB0468" w:rsidRPr="00AB0468" w:rsidRDefault="00AB0468" w:rsidP="00304305">
      <w:pPr>
        <w:spacing w:line="360" w:lineRule="auto"/>
        <w:jc w:val="center"/>
        <w:rPr>
          <w:rFonts w:ascii="Times New Roman" w:hAnsi="Times New Roman"/>
          <w:b/>
          <w:sz w:val="28"/>
          <w:szCs w:val="28"/>
          <w:lang w:val="ru-RU"/>
        </w:rPr>
      </w:pPr>
      <w:r w:rsidRPr="00AB0468">
        <w:rPr>
          <w:rFonts w:ascii="Times New Roman" w:hAnsi="Times New Roman"/>
          <w:b/>
          <w:sz w:val="28"/>
          <w:szCs w:val="28"/>
          <w:lang w:val="ru-RU"/>
        </w:rPr>
        <w:t>" Специальность и чтение с листа"</w:t>
      </w:r>
    </w:p>
    <w:p w:rsidR="00AB0468" w:rsidRPr="00AB0468" w:rsidRDefault="00AB0468" w:rsidP="00304305">
      <w:pPr>
        <w:jc w:val="center"/>
        <w:rPr>
          <w:rFonts w:ascii="Times New Roman" w:hAnsi="Times New Roman"/>
          <w:b/>
          <w:sz w:val="28"/>
          <w:szCs w:val="28"/>
          <w:lang w:val="ru-RU"/>
        </w:rPr>
      </w:pPr>
    </w:p>
    <w:p w:rsidR="00AB0468" w:rsidRPr="00AB0468" w:rsidRDefault="00AB0468" w:rsidP="00304305">
      <w:pPr>
        <w:jc w:val="center"/>
        <w:rPr>
          <w:rFonts w:ascii="Times New Roman" w:hAnsi="Times New Roman"/>
          <w:b/>
          <w:sz w:val="28"/>
          <w:szCs w:val="28"/>
          <w:lang w:val="ru-RU"/>
        </w:rPr>
      </w:pPr>
    </w:p>
    <w:p w:rsidR="00AB0468" w:rsidRDefault="00AB046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Default="009979E8" w:rsidP="00304305">
      <w:pPr>
        <w:jc w:val="center"/>
        <w:rPr>
          <w:rFonts w:ascii="Times New Roman" w:hAnsi="Times New Roman"/>
          <w:b/>
          <w:sz w:val="28"/>
          <w:szCs w:val="28"/>
          <w:lang w:val="ru-RU"/>
        </w:rPr>
      </w:pPr>
    </w:p>
    <w:p w:rsidR="009979E8" w:rsidRPr="00AB0468" w:rsidRDefault="009979E8" w:rsidP="00304305">
      <w:pPr>
        <w:jc w:val="center"/>
        <w:rPr>
          <w:rFonts w:ascii="Times New Roman" w:hAnsi="Times New Roman"/>
          <w:b/>
          <w:sz w:val="28"/>
          <w:szCs w:val="28"/>
          <w:lang w:val="ru-RU"/>
        </w:rPr>
      </w:pPr>
    </w:p>
    <w:p w:rsidR="00AB0468" w:rsidRPr="00AB0468" w:rsidRDefault="00AB0468" w:rsidP="00304305">
      <w:pPr>
        <w:jc w:val="center"/>
        <w:rPr>
          <w:rFonts w:ascii="Times New Roman" w:hAnsi="Times New Roman"/>
          <w:b/>
          <w:sz w:val="28"/>
          <w:szCs w:val="28"/>
          <w:lang w:val="ru-RU"/>
        </w:rPr>
      </w:pPr>
    </w:p>
    <w:p w:rsidR="00AB0468" w:rsidRPr="00AB0468" w:rsidRDefault="00AB0468" w:rsidP="00304305">
      <w:pPr>
        <w:jc w:val="center"/>
        <w:rPr>
          <w:rFonts w:ascii="Times New Roman" w:hAnsi="Times New Roman"/>
          <w:b/>
          <w:sz w:val="28"/>
          <w:szCs w:val="28"/>
          <w:lang w:val="ru-RU"/>
        </w:rPr>
      </w:pPr>
    </w:p>
    <w:p w:rsidR="004C17D0" w:rsidRDefault="00AB0468" w:rsidP="00304305">
      <w:pPr>
        <w:jc w:val="center"/>
        <w:rPr>
          <w:rFonts w:ascii="Times New Roman" w:hAnsi="Times New Roman"/>
          <w:b/>
          <w:sz w:val="28"/>
          <w:szCs w:val="28"/>
          <w:lang w:val="ru-RU"/>
        </w:rPr>
      </w:pPr>
      <w:r w:rsidRPr="00AB0468">
        <w:rPr>
          <w:rFonts w:ascii="Times New Roman" w:hAnsi="Times New Roman"/>
          <w:b/>
          <w:sz w:val="28"/>
          <w:szCs w:val="28"/>
          <w:lang w:val="ru-RU"/>
        </w:rPr>
        <w:t>ст.Ессентукская.2013</w:t>
      </w:r>
    </w:p>
    <w:p w:rsidR="004C17D0" w:rsidRDefault="004C17D0" w:rsidP="00304305">
      <w:pPr>
        <w:jc w:val="center"/>
        <w:rPr>
          <w:rFonts w:ascii="Times New Roman" w:hAnsi="Times New Roman"/>
          <w:b/>
          <w:sz w:val="28"/>
          <w:szCs w:val="28"/>
          <w:lang w:val="ru-RU"/>
        </w:rPr>
      </w:pPr>
    </w:p>
    <w:p w:rsidR="004C17D0" w:rsidRDefault="004C17D0" w:rsidP="00304305">
      <w:pPr>
        <w:jc w:val="center"/>
        <w:rPr>
          <w:rFonts w:ascii="Times New Roman" w:hAnsi="Times New Roman"/>
          <w:b/>
          <w:sz w:val="28"/>
          <w:szCs w:val="28"/>
          <w:lang w:val="ru-RU"/>
        </w:rPr>
      </w:pPr>
    </w:p>
    <w:tbl>
      <w:tblPr>
        <w:tblpPr w:leftFromText="180" w:rightFromText="180" w:vertAnchor="page" w:horzAnchor="margin" w:tblpY="826"/>
        <w:tblW w:w="9322" w:type="dxa"/>
        <w:tblLayout w:type="fixed"/>
        <w:tblLook w:val="04A0" w:firstRow="1" w:lastRow="0" w:firstColumn="1" w:lastColumn="0" w:noHBand="0" w:noVBand="1"/>
      </w:tblPr>
      <w:tblGrid>
        <w:gridCol w:w="4510"/>
        <w:gridCol w:w="4812"/>
      </w:tblGrid>
      <w:tr w:rsidR="000753C7" w:rsidRPr="00282B4F" w:rsidTr="00700FD0">
        <w:trPr>
          <w:trHeight w:val="2535"/>
        </w:trPr>
        <w:tc>
          <w:tcPr>
            <w:tcW w:w="4510" w:type="dxa"/>
          </w:tcPr>
          <w:p w:rsidR="000753C7" w:rsidRPr="00B17BCB" w:rsidRDefault="000753C7" w:rsidP="00304305">
            <w:pPr>
              <w:jc w:val="both"/>
              <w:rPr>
                <w:rFonts w:ascii="Times New Roman" w:hAnsi="Times New Roman" w:cs="Times New Roman"/>
                <w:sz w:val="28"/>
                <w:szCs w:val="28"/>
                <w:lang w:val="ru-RU"/>
              </w:rPr>
            </w:pPr>
            <w:r w:rsidRPr="00B17BCB">
              <w:rPr>
                <w:rFonts w:ascii="Times New Roman" w:hAnsi="Times New Roman" w:cs="Times New Roman"/>
                <w:sz w:val="28"/>
                <w:szCs w:val="28"/>
                <w:lang w:val="ru-RU"/>
              </w:rPr>
              <w:t xml:space="preserve">«Рассмотрено» </w:t>
            </w:r>
          </w:p>
          <w:p w:rsidR="000753C7" w:rsidRPr="00B17BCB" w:rsidRDefault="000753C7" w:rsidP="00304305">
            <w:pPr>
              <w:jc w:val="both"/>
              <w:rPr>
                <w:rFonts w:ascii="Times New Roman" w:hAnsi="Times New Roman" w:cs="Times New Roman"/>
                <w:sz w:val="28"/>
                <w:szCs w:val="28"/>
                <w:lang w:val="ru-RU"/>
              </w:rPr>
            </w:pPr>
            <w:r w:rsidRPr="00B17BCB">
              <w:rPr>
                <w:rFonts w:ascii="Times New Roman" w:hAnsi="Times New Roman" w:cs="Times New Roman"/>
                <w:sz w:val="28"/>
                <w:szCs w:val="28"/>
                <w:lang w:val="ru-RU"/>
              </w:rPr>
              <w:t>Методическим советом</w:t>
            </w:r>
          </w:p>
          <w:p w:rsidR="000753C7" w:rsidRPr="00B17BCB" w:rsidRDefault="000753C7" w:rsidP="00304305">
            <w:pPr>
              <w:jc w:val="both"/>
              <w:rPr>
                <w:rFonts w:ascii="Times New Roman" w:hAnsi="Times New Roman" w:cs="Times New Roman"/>
                <w:sz w:val="28"/>
                <w:szCs w:val="28"/>
                <w:lang w:val="ru-RU"/>
              </w:rPr>
            </w:pPr>
            <w:r w:rsidRPr="00B17BCB">
              <w:rPr>
                <w:rFonts w:ascii="Times New Roman" w:hAnsi="Times New Roman" w:cs="Times New Roman"/>
                <w:sz w:val="28"/>
                <w:szCs w:val="28"/>
                <w:lang w:val="ru-RU"/>
              </w:rPr>
              <w:t xml:space="preserve">МБОУ ДОД </w:t>
            </w:r>
          </w:p>
          <w:p w:rsidR="000753C7" w:rsidRPr="00B17BCB" w:rsidRDefault="000753C7" w:rsidP="00304305">
            <w:pPr>
              <w:jc w:val="both"/>
              <w:rPr>
                <w:rFonts w:ascii="Times New Roman" w:hAnsi="Times New Roman" w:cs="Times New Roman"/>
                <w:sz w:val="28"/>
                <w:szCs w:val="28"/>
                <w:lang w:val="ru-RU"/>
              </w:rPr>
            </w:pPr>
            <w:r w:rsidRPr="00B17BCB">
              <w:rPr>
                <w:rFonts w:ascii="Times New Roman" w:hAnsi="Times New Roman" w:cs="Times New Roman"/>
                <w:sz w:val="28"/>
                <w:szCs w:val="28"/>
                <w:lang w:val="ru-RU"/>
              </w:rPr>
              <w:t>«Детская школа искусств»</w:t>
            </w:r>
          </w:p>
          <w:p w:rsidR="000753C7" w:rsidRPr="008C3656" w:rsidRDefault="000753C7" w:rsidP="00304305">
            <w:pPr>
              <w:spacing w:after="200" w:line="276" w:lineRule="auto"/>
              <w:rPr>
                <w:rFonts w:ascii="Times New Roman" w:eastAsia="Calibri" w:hAnsi="Times New Roman" w:cs="Times New Roman"/>
                <w:sz w:val="28"/>
                <w:szCs w:val="28"/>
                <w:lang w:val="ru-RU" w:eastAsia="en-US"/>
              </w:rPr>
            </w:pPr>
            <w:r w:rsidRPr="00B17BCB">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ru-RU" w:eastAsia="en-US"/>
              </w:rPr>
              <w:t>24</w:t>
            </w:r>
            <w:r w:rsidRPr="00B17BCB">
              <w:rPr>
                <w:rFonts w:ascii="Times New Roman" w:eastAsia="Calibri" w:hAnsi="Times New Roman" w:cs="Times New Roman"/>
                <w:sz w:val="28"/>
                <w:szCs w:val="28"/>
                <w:lang w:eastAsia="en-US"/>
              </w:rPr>
              <w:t>»</w:t>
            </w:r>
            <w:r>
              <w:rPr>
                <w:rFonts w:ascii="Times New Roman" w:eastAsia="Calibri" w:hAnsi="Times New Roman" w:cs="Times New Roman"/>
                <w:sz w:val="28"/>
                <w:szCs w:val="28"/>
                <w:lang w:val="ru-RU" w:eastAsia="en-US"/>
              </w:rPr>
              <w:t xml:space="preserve"> июня </w:t>
            </w:r>
            <w:r w:rsidRPr="00B17BCB">
              <w:rPr>
                <w:rFonts w:ascii="Times New Roman" w:eastAsia="Calibri" w:hAnsi="Times New Roman" w:cs="Times New Roman"/>
                <w:sz w:val="28"/>
                <w:szCs w:val="28"/>
                <w:lang w:eastAsia="en-US"/>
              </w:rPr>
              <w:t>20</w:t>
            </w:r>
            <w:r>
              <w:rPr>
                <w:rFonts w:ascii="Times New Roman" w:eastAsia="Calibri" w:hAnsi="Times New Roman" w:cs="Times New Roman"/>
                <w:sz w:val="28"/>
                <w:szCs w:val="28"/>
                <w:lang w:val="ru-RU" w:eastAsia="en-US"/>
              </w:rPr>
              <w:t xml:space="preserve">13 </w:t>
            </w:r>
            <w:r w:rsidRPr="00B17BCB">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val="ru-RU" w:eastAsia="en-US"/>
              </w:rPr>
              <w:t xml:space="preserve"> Протокол № 7</w:t>
            </w:r>
          </w:p>
          <w:p w:rsidR="000753C7" w:rsidRPr="00B17BCB" w:rsidRDefault="000753C7" w:rsidP="00304305">
            <w:pPr>
              <w:spacing w:after="200" w:line="276" w:lineRule="auto"/>
              <w:rPr>
                <w:rFonts w:ascii="Times New Roman" w:eastAsia="Calibri" w:hAnsi="Times New Roman" w:cs="Times New Roman"/>
                <w:sz w:val="28"/>
                <w:szCs w:val="28"/>
                <w:lang w:eastAsia="en-US"/>
              </w:rPr>
            </w:pPr>
            <w:r w:rsidRPr="00B17BCB">
              <w:rPr>
                <w:rFonts w:ascii="Times New Roman" w:eastAsia="Calibri" w:hAnsi="Times New Roman" w:cs="Times New Roman"/>
                <w:sz w:val="28"/>
                <w:szCs w:val="28"/>
                <w:lang w:eastAsia="en-US"/>
              </w:rPr>
              <w:t xml:space="preserve"> </w:t>
            </w:r>
          </w:p>
        </w:tc>
        <w:tc>
          <w:tcPr>
            <w:tcW w:w="4812" w:type="dxa"/>
          </w:tcPr>
          <w:p w:rsidR="000753C7" w:rsidRPr="00B17BCB" w:rsidRDefault="000753C7" w:rsidP="00304305">
            <w:pPr>
              <w:jc w:val="right"/>
              <w:rPr>
                <w:rFonts w:ascii="Times New Roman" w:hAnsi="Times New Roman" w:cs="Times New Roman"/>
                <w:sz w:val="28"/>
                <w:szCs w:val="28"/>
                <w:lang w:val="ru-RU"/>
              </w:rPr>
            </w:pPr>
            <w:r w:rsidRPr="00B17BCB">
              <w:rPr>
                <w:rFonts w:ascii="Times New Roman" w:hAnsi="Times New Roman" w:cs="Times New Roman"/>
                <w:sz w:val="28"/>
                <w:szCs w:val="28"/>
                <w:lang w:val="ru-RU"/>
              </w:rPr>
              <w:t>«Утверждаю»</w:t>
            </w:r>
          </w:p>
          <w:p w:rsidR="000753C7" w:rsidRPr="00B17BCB" w:rsidRDefault="000753C7" w:rsidP="00304305">
            <w:pPr>
              <w:jc w:val="right"/>
              <w:rPr>
                <w:rFonts w:ascii="Times New Roman" w:hAnsi="Times New Roman" w:cs="Times New Roman"/>
                <w:sz w:val="28"/>
                <w:szCs w:val="28"/>
                <w:lang w:val="ru-RU"/>
              </w:rPr>
            </w:pPr>
            <w:r w:rsidRPr="00B17BCB">
              <w:rPr>
                <w:rFonts w:ascii="Times New Roman" w:hAnsi="Times New Roman" w:cs="Times New Roman"/>
                <w:sz w:val="28"/>
                <w:szCs w:val="28"/>
                <w:lang w:val="ru-RU"/>
              </w:rPr>
              <w:t xml:space="preserve">                          Директор МБОУ ДОД </w:t>
            </w:r>
          </w:p>
          <w:p w:rsidR="000753C7" w:rsidRPr="00B17BCB" w:rsidRDefault="000753C7" w:rsidP="00304305">
            <w:pPr>
              <w:jc w:val="right"/>
              <w:rPr>
                <w:rFonts w:ascii="Times New Roman" w:hAnsi="Times New Roman" w:cs="Times New Roman"/>
                <w:sz w:val="28"/>
                <w:szCs w:val="28"/>
                <w:lang w:val="ru-RU"/>
              </w:rPr>
            </w:pPr>
            <w:r w:rsidRPr="00B17BCB">
              <w:rPr>
                <w:rFonts w:ascii="Times New Roman" w:hAnsi="Times New Roman" w:cs="Times New Roman"/>
                <w:sz w:val="28"/>
                <w:szCs w:val="28"/>
                <w:lang w:val="ru-RU"/>
              </w:rPr>
              <w:t>«Детская школа искусств»    ___________(</w:t>
            </w:r>
            <w:proofErr w:type="spellStart"/>
            <w:r>
              <w:rPr>
                <w:rFonts w:ascii="Times New Roman" w:hAnsi="Times New Roman" w:cs="Times New Roman"/>
                <w:sz w:val="28"/>
                <w:szCs w:val="28"/>
                <w:lang w:val="ru-RU"/>
              </w:rPr>
              <w:t>Т.П.Швидунова</w:t>
            </w:r>
            <w:proofErr w:type="spellEnd"/>
            <w:r w:rsidRPr="00B17BCB">
              <w:rPr>
                <w:rFonts w:ascii="Times New Roman" w:hAnsi="Times New Roman" w:cs="Times New Roman"/>
                <w:sz w:val="28"/>
                <w:szCs w:val="28"/>
                <w:lang w:val="ru-RU"/>
              </w:rPr>
              <w:t>)</w:t>
            </w:r>
          </w:p>
          <w:p w:rsidR="000753C7" w:rsidRPr="00B17BCB" w:rsidRDefault="000753C7" w:rsidP="00304305">
            <w:pPr>
              <w:spacing w:line="360" w:lineRule="auto"/>
              <w:rPr>
                <w:rFonts w:ascii="Times New Roman" w:eastAsia="Calibri" w:hAnsi="Times New Roman" w:cs="Times New Roman"/>
                <w:sz w:val="28"/>
                <w:szCs w:val="28"/>
                <w:lang w:val="ru-RU" w:eastAsia="en-US"/>
              </w:rPr>
            </w:pPr>
            <w:r w:rsidRPr="00B17BCB">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 xml:space="preserve">      подпись                 </w:t>
            </w:r>
            <w:r w:rsidRPr="00B17BCB">
              <w:rPr>
                <w:rFonts w:ascii="Times New Roman" w:eastAsia="Calibri" w:hAnsi="Times New Roman" w:cs="Times New Roman"/>
                <w:sz w:val="28"/>
                <w:szCs w:val="28"/>
                <w:lang w:val="ru-RU" w:eastAsia="en-US"/>
              </w:rPr>
              <w:t>Ф.И.О.</w:t>
            </w:r>
          </w:p>
          <w:p w:rsidR="000753C7" w:rsidRPr="00B17BCB" w:rsidRDefault="000753C7" w:rsidP="00304305">
            <w:pPr>
              <w:spacing w:line="276" w:lineRule="auto"/>
              <w:jc w:val="right"/>
              <w:rPr>
                <w:rFonts w:ascii="Times New Roman" w:eastAsia="Calibri" w:hAnsi="Times New Roman" w:cs="Times New Roman"/>
                <w:sz w:val="28"/>
                <w:szCs w:val="28"/>
                <w:lang w:val="ru-RU" w:eastAsia="en-US"/>
              </w:rPr>
            </w:pPr>
            <w:r w:rsidRPr="00B17BCB">
              <w:rPr>
                <w:rFonts w:ascii="Times New Roman" w:eastAsia="Calibri" w:hAnsi="Times New Roman" w:cs="Times New Roman"/>
                <w:sz w:val="28"/>
                <w:szCs w:val="28"/>
                <w:lang w:val="ru-RU" w:eastAsia="en-US"/>
              </w:rPr>
              <w:t xml:space="preserve">         «</w:t>
            </w:r>
            <w:r w:rsidR="005A13F8">
              <w:rPr>
                <w:rFonts w:ascii="Times New Roman" w:eastAsia="Calibri" w:hAnsi="Times New Roman" w:cs="Times New Roman"/>
                <w:sz w:val="28"/>
                <w:szCs w:val="28"/>
                <w:lang w:val="ru-RU" w:eastAsia="en-US"/>
              </w:rPr>
              <w:t>24</w:t>
            </w:r>
            <w:r w:rsidRPr="00B17BCB">
              <w:rPr>
                <w:rFonts w:ascii="Times New Roman" w:eastAsia="Calibri" w:hAnsi="Times New Roman" w:cs="Times New Roman"/>
                <w:sz w:val="28"/>
                <w:szCs w:val="28"/>
                <w:lang w:val="ru-RU" w:eastAsia="en-US"/>
              </w:rPr>
              <w:t>»</w:t>
            </w:r>
            <w:r w:rsidR="005A13F8">
              <w:rPr>
                <w:rFonts w:ascii="Times New Roman" w:eastAsia="Calibri" w:hAnsi="Times New Roman" w:cs="Times New Roman"/>
                <w:sz w:val="28"/>
                <w:szCs w:val="28"/>
                <w:lang w:val="ru-RU" w:eastAsia="en-US"/>
              </w:rPr>
              <w:t xml:space="preserve"> июня </w:t>
            </w:r>
            <w:r w:rsidRPr="00B17BCB">
              <w:rPr>
                <w:rFonts w:ascii="Times New Roman" w:eastAsia="Calibri" w:hAnsi="Times New Roman" w:cs="Times New Roman"/>
                <w:sz w:val="28"/>
                <w:szCs w:val="28"/>
                <w:lang w:val="ru-RU" w:eastAsia="en-US"/>
              </w:rPr>
              <w:t>20</w:t>
            </w:r>
            <w:r w:rsidR="005A13F8">
              <w:rPr>
                <w:rFonts w:ascii="Times New Roman" w:eastAsia="Calibri" w:hAnsi="Times New Roman" w:cs="Times New Roman"/>
                <w:sz w:val="28"/>
                <w:szCs w:val="28"/>
                <w:lang w:val="ru-RU" w:eastAsia="en-US"/>
              </w:rPr>
              <w:t>13</w:t>
            </w:r>
            <w:r w:rsidRPr="00B17BCB">
              <w:rPr>
                <w:rFonts w:ascii="Times New Roman" w:eastAsia="Calibri" w:hAnsi="Times New Roman" w:cs="Times New Roman"/>
                <w:sz w:val="28"/>
                <w:szCs w:val="28"/>
                <w:lang w:val="ru-RU" w:eastAsia="en-US"/>
              </w:rPr>
              <w:t>г.</w:t>
            </w:r>
          </w:p>
          <w:p w:rsidR="000753C7" w:rsidRPr="000753C7" w:rsidRDefault="000753C7" w:rsidP="00304305">
            <w:pPr>
              <w:spacing w:after="200" w:line="276" w:lineRule="auto"/>
              <w:rPr>
                <w:rFonts w:ascii="Times New Roman" w:eastAsia="Calibri" w:hAnsi="Times New Roman" w:cs="Times New Roman"/>
                <w:i/>
                <w:sz w:val="28"/>
                <w:szCs w:val="28"/>
                <w:lang w:val="ru-RU" w:eastAsia="en-US"/>
              </w:rPr>
            </w:pPr>
            <w:r w:rsidRPr="000753C7">
              <w:rPr>
                <w:rFonts w:ascii="Times New Roman" w:eastAsia="Calibri" w:hAnsi="Times New Roman" w:cs="Times New Roman"/>
                <w:i/>
                <w:sz w:val="28"/>
                <w:szCs w:val="28"/>
                <w:lang w:val="ru-RU" w:eastAsia="en-US"/>
              </w:rPr>
              <w:t xml:space="preserve">   </w:t>
            </w:r>
          </w:p>
        </w:tc>
      </w:tr>
    </w:tbl>
    <w:p w:rsidR="000753C7" w:rsidRPr="000753C7" w:rsidRDefault="000753C7" w:rsidP="00304305">
      <w:pPr>
        <w:spacing w:after="200" w:line="276" w:lineRule="auto"/>
        <w:jc w:val="right"/>
        <w:rPr>
          <w:rFonts w:ascii="Times New Roman" w:eastAsia="Calibri" w:hAnsi="Times New Roman" w:cs="Times New Roman"/>
          <w:sz w:val="28"/>
          <w:szCs w:val="28"/>
          <w:lang w:val="ru-RU" w:eastAsia="en-US"/>
        </w:rPr>
      </w:pPr>
    </w:p>
    <w:p w:rsidR="000753C7" w:rsidRDefault="000753C7" w:rsidP="00304305">
      <w:pPr>
        <w:spacing w:after="200" w:line="360" w:lineRule="auto"/>
        <w:rPr>
          <w:rFonts w:ascii="Times New Roman" w:eastAsia="Calibri" w:hAnsi="Times New Roman" w:cs="Times New Roman"/>
          <w:sz w:val="28"/>
          <w:szCs w:val="28"/>
          <w:lang w:val="ru-RU" w:eastAsia="en-US"/>
        </w:rPr>
      </w:pPr>
    </w:p>
    <w:p w:rsidR="000753C7" w:rsidRDefault="000753C7" w:rsidP="00304305">
      <w:pPr>
        <w:spacing w:after="200" w:line="360" w:lineRule="auto"/>
        <w:jc w:val="both"/>
        <w:rPr>
          <w:rFonts w:ascii="Times New Roman" w:eastAsia="Calibri" w:hAnsi="Times New Roman" w:cs="Times New Roman"/>
          <w:i/>
          <w:sz w:val="28"/>
          <w:szCs w:val="28"/>
          <w:lang w:val="ru-RU" w:eastAsia="en-US"/>
        </w:rPr>
      </w:pPr>
      <w:r w:rsidRPr="00B17BCB">
        <w:rPr>
          <w:rFonts w:ascii="Times New Roman" w:eastAsia="Calibri" w:hAnsi="Times New Roman" w:cs="Times New Roman"/>
          <w:sz w:val="28"/>
          <w:szCs w:val="28"/>
          <w:lang w:val="ru-RU" w:eastAsia="en-US"/>
        </w:rPr>
        <w:t xml:space="preserve">Разработчик:  </w:t>
      </w:r>
      <w:r>
        <w:rPr>
          <w:rFonts w:ascii="Times New Roman" w:eastAsia="Calibri" w:hAnsi="Times New Roman" w:cs="Times New Roman"/>
          <w:sz w:val="28"/>
          <w:szCs w:val="28"/>
          <w:lang w:val="ru-RU" w:eastAsia="en-US"/>
        </w:rPr>
        <w:t>Швидунова Татьяна Павловна, преподаватель  МБОУ ДОД «Детская школа искусств»</w:t>
      </w:r>
    </w:p>
    <w:p w:rsidR="000753C7" w:rsidRDefault="000753C7" w:rsidP="00304305">
      <w:pPr>
        <w:spacing w:after="200" w:line="360" w:lineRule="auto"/>
        <w:rPr>
          <w:rFonts w:ascii="Times New Roman" w:eastAsia="Calibri" w:hAnsi="Times New Roman" w:cs="Times New Roman"/>
          <w:sz w:val="28"/>
          <w:szCs w:val="28"/>
          <w:lang w:val="ru-RU" w:eastAsia="en-US"/>
        </w:rPr>
      </w:pPr>
    </w:p>
    <w:p w:rsidR="000753C7" w:rsidRPr="00B17BCB" w:rsidRDefault="000753C7" w:rsidP="00304305">
      <w:pPr>
        <w:spacing w:line="360" w:lineRule="auto"/>
        <w:jc w:val="both"/>
        <w:rPr>
          <w:rFonts w:ascii="Times New Roman" w:hAnsi="Times New Roman" w:cs="Times New Roman"/>
          <w:lang w:val="ru-RU"/>
        </w:rPr>
      </w:pPr>
      <w:r w:rsidRPr="00B17BCB">
        <w:rPr>
          <w:rFonts w:ascii="Times New Roman" w:eastAsia="Calibri" w:hAnsi="Times New Roman" w:cs="Times New Roman"/>
          <w:sz w:val="28"/>
          <w:szCs w:val="28"/>
          <w:lang w:val="ru-RU" w:eastAsia="en-US"/>
        </w:rPr>
        <w:t xml:space="preserve">Рецензент: </w:t>
      </w:r>
      <w:r w:rsidRPr="008C3656">
        <w:rPr>
          <w:rFonts w:ascii="Times New Roman" w:hAnsi="Times New Roman" w:cs="Times New Roman"/>
          <w:sz w:val="28"/>
          <w:szCs w:val="28"/>
          <w:lang w:val="ru-RU"/>
        </w:rPr>
        <w:t>Левадная Татьяна Борисовна</w:t>
      </w:r>
      <w:r>
        <w:rPr>
          <w:rFonts w:ascii="Times New Roman" w:hAnsi="Times New Roman" w:cs="Times New Roman"/>
          <w:sz w:val="28"/>
          <w:szCs w:val="28"/>
          <w:lang w:val="ru-RU"/>
        </w:rPr>
        <w:t>, п</w:t>
      </w:r>
      <w:r w:rsidRPr="008C3656">
        <w:rPr>
          <w:rFonts w:ascii="Times New Roman" w:hAnsi="Times New Roman" w:cs="Times New Roman"/>
          <w:sz w:val="28"/>
          <w:szCs w:val="28"/>
          <w:lang w:val="ru-RU"/>
        </w:rPr>
        <w:t xml:space="preserve">редседатель </w:t>
      </w:r>
      <w:r w:rsidRPr="00B17BCB">
        <w:rPr>
          <w:rFonts w:ascii="Times New Roman" w:hAnsi="Times New Roman" w:cs="Times New Roman"/>
          <w:sz w:val="28"/>
          <w:szCs w:val="28"/>
          <w:lang w:val="ru-RU"/>
        </w:rPr>
        <w:t xml:space="preserve">ГБОУ СПО СК СКМК </w:t>
      </w:r>
      <w:proofErr w:type="spellStart"/>
      <w:r w:rsidRPr="00B17BCB">
        <w:rPr>
          <w:rFonts w:ascii="Times New Roman" w:hAnsi="Times New Roman" w:cs="Times New Roman"/>
          <w:sz w:val="28"/>
          <w:szCs w:val="28"/>
          <w:lang w:val="ru-RU"/>
        </w:rPr>
        <w:t>им</w:t>
      </w:r>
      <w:proofErr w:type="gramStart"/>
      <w:r w:rsidRPr="00B17BCB">
        <w:rPr>
          <w:rFonts w:ascii="Times New Roman" w:hAnsi="Times New Roman" w:cs="Times New Roman"/>
          <w:sz w:val="28"/>
          <w:szCs w:val="28"/>
          <w:lang w:val="ru-RU"/>
        </w:rPr>
        <w:t>.С</w:t>
      </w:r>
      <w:proofErr w:type="gramEnd"/>
      <w:r w:rsidRPr="00B17BCB">
        <w:rPr>
          <w:rFonts w:ascii="Times New Roman" w:hAnsi="Times New Roman" w:cs="Times New Roman"/>
          <w:sz w:val="28"/>
          <w:szCs w:val="28"/>
          <w:lang w:val="ru-RU"/>
        </w:rPr>
        <w:t>афонова</w:t>
      </w:r>
      <w:proofErr w:type="spellEnd"/>
      <w:r w:rsidRPr="00B17BCB">
        <w:rPr>
          <w:rFonts w:ascii="Times New Roman" w:hAnsi="Times New Roman" w:cs="Times New Roman"/>
          <w:sz w:val="28"/>
          <w:szCs w:val="28"/>
          <w:lang w:val="ru-RU"/>
        </w:rPr>
        <w:t xml:space="preserve">, ПЦК  </w:t>
      </w:r>
      <w:r>
        <w:rPr>
          <w:rFonts w:ascii="Times New Roman" w:hAnsi="Times New Roman" w:cs="Times New Roman"/>
          <w:sz w:val="28"/>
          <w:szCs w:val="28"/>
          <w:lang w:val="ru-RU"/>
        </w:rPr>
        <w:t>«</w:t>
      </w:r>
      <w:r w:rsidRPr="00B17BCB">
        <w:rPr>
          <w:rFonts w:ascii="Times New Roman" w:hAnsi="Times New Roman" w:cs="Times New Roman"/>
          <w:sz w:val="28"/>
          <w:szCs w:val="28"/>
          <w:lang w:val="ru-RU"/>
        </w:rPr>
        <w:t>Фортепиано</w:t>
      </w:r>
      <w:r>
        <w:rPr>
          <w:rFonts w:ascii="Times New Roman" w:hAnsi="Times New Roman" w:cs="Times New Roman"/>
          <w:sz w:val="28"/>
          <w:szCs w:val="28"/>
          <w:lang w:val="ru-RU"/>
        </w:rPr>
        <w:t>»</w:t>
      </w:r>
    </w:p>
    <w:p w:rsidR="000753C7" w:rsidRDefault="000753C7" w:rsidP="00304305">
      <w:pPr>
        <w:spacing w:after="200" w:line="360" w:lineRule="auto"/>
        <w:jc w:val="both"/>
        <w:rPr>
          <w:rFonts w:ascii="Times New Roman" w:eastAsia="Calibri" w:hAnsi="Times New Roman" w:cs="Times New Roman"/>
          <w:sz w:val="28"/>
          <w:szCs w:val="28"/>
          <w:lang w:val="ru-RU" w:eastAsia="en-US"/>
        </w:rPr>
      </w:pPr>
    </w:p>
    <w:p w:rsidR="000753C7" w:rsidRDefault="000753C7" w:rsidP="00304305">
      <w:pPr>
        <w:spacing w:after="200" w:line="360" w:lineRule="auto"/>
        <w:rPr>
          <w:rFonts w:ascii="Times New Roman" w:eastAsia="Calibri" w:hAnsi="Times New Roman" w:cs="Times New Roman"/>
          <w:i/>
          <w:sz w:val="28"/>
          <w:szCs w:val="28"/>
          <w:lang w:val="ru-RU" w:eastAsia="en-US"/>
        </w:rPr>
      </w:pPr>
      <w:r w:rsidRPr="00B17BCB">
        <w:rPr>
          <w:rFonts w:ascii="Times New Roman" w:eastAsia="Calibri" w:hAnsi="Times New Roman" w:cs="Times New Roman"/>
          <w:sz w:val="28"/>
          <w:szCs w:val="28"/>
          <w:lang w:val="ru-RU" w:eastAsia="en-US"/>
        </w:rPr>
        <w:t xml:space="preserve">Рецензент: </w:t>
      </w:r>
      <w:r>
        <w:rPr>
          <w:rFonts w:ascii="Times New Roman" w:eastAsia="Calibri" w:hAnsi="Times New Roman" w:cs="Times New Roman"/>
          <w:sz w:val="28"/>
          <w:szCs w:val="28"/>
          <w:lang w:val="ru-RU" w:eastAsia="en-US"/>
        </w:rPr>
        <w:t>Шахбанова Разият Абильевна</w:t>
      </w:r>
      <w:r w:rsidRPr="00B17BCB">
        <w:rPr>
          <w:rFonts w:ascii="Times New Roman" w:eastAsia="Calibri" w:hAnsi="Times New Roman" w:cs="Times New Roman"/>
          <w:sz w:val="28"/>
          <w:szCs w:val="28"/>
          <w:lang w:val="ru-RU" w:eastAsia="en-US"/>
        </w:rPr>
        <w:t xml:space="preserve">, преподаватель </w:t>
      </w:r>
      <w:r>
        <w:rPr>
          <w:rFonts w:ascii="Times New Roman" w:eastAsia="Calibri" w:hAnsi="Times New Roman" w:cs="Times New Roman"/>
          <w:sz w:val="28"/>
          <w:szCs w:val="28"/>
          <w:lang w:val="ru-RU" w:eastAsia="en-US"/>
        </w:rPr>
        <w:t>МБОУ ДОД «Детская школа искусств»</w:t>
      </w: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3E15E4" w:rsidRDefault="003E15E4" w:rsidP="00304305">
      <w:pPr>
        <w:spacing w:line="360" w:lineRule="auto"/>
        <w:ind w:left="1452"/>
        <w:jc w:val="both"/>
        <w:rPr>
          <w:rFonts w:ascii="Times New Roman" w:hAnsi="Times New Roman"/>
          <w:b/>
          <w:sz w:val="28"/>
          <w:szCs w:val="28"/>
          <w:lang w:val="ru-RU"/>
        </w:rPr>
      </w:pPr>
    </w:p>
    <w:p w:rsidR="00426660" w:rsidRDefault="00426660" w:rsidP="00304305">
      <w:pPr>
        <w:spacing w:line="360" w:lineRule="auto"/>
        <w:ind w:left="1452"/>
        <w:jc w:val="both"/>
        <w:rPr>
          <w:rFonts w:ascii="Times New Roman" w:hAnsi="Times New Roman"/>
          <w:b/>
          <w:sz w:val="28"/>
          <w:szCs w:val="28"/>
          <w:lang w:val="ru-RU"/>
        </w:rPr>
      </w:pPr>
      <w:r>
        <w:rPr>
          <w:rFonts w:ascii="Times New Roman" w:hAnsi="Times New Roman"/>
          <w:b/>
          <w:sz w:val="28"/>
          <w:szCs w:val="28"/>
          <w:lang w:val="ru-RU"/>
        </w:rPr>
        <w:lastRenderedPageBreak/>
        <w:t>Структура программы учебного предмета</w:t>
      </w:r>
    </w:p>
    <w:p w:rsidR="00426660" w:rsidRDefault="00426660" w:rsidP="00304305">
      <w:pPr>
        <w:spacing w:line="360" w:lineRule="auto"/>
        <w:ind w:left="1416"/>
        <w:jc w:val="both"/>
        <w:rPr>
          <w:rFonts w:ascii="Times New Roman" w:hAnsi="Times New Roman"/>
          <w:b/>
          <w:sz w:val="28"/>
          <w:szCs w:val="28"/>
          <w:lang w:val="ru-RU"/>
        </w:rPr>
      </w:pPr>
    </w:p>
    <w:p w:rsidR="00426660" w:rsidRDefault="00426660" w:rsidP="00304305">
      <w:pPr>
        <w:spacing w:line="360" w:lineRule="auto"/>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rsidP="00304305">
      <w:pPr>
        <w:pStyle w:val="14"/>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426660" w:rsidRDefault="00426660" w:rsidP="00304305">
      <w:pPr>
        <w:pStyle w:val="14"/>
        <w:rPr>
          <w:rFonts w:ascii="Times New Roman" w:hAnsi="Times New Roman" w:cs="Times New Roman"/>
          <w:i/>
        </w:rPr>
      </w:pPr>
      <w:r>
        <w:rPr>
          <w:rFonts w:ascii="Times New Roman" w:hAnsi="Times New Roman" w:cs="Times New Roman"/>
          <w:i/>
        </w:rPr>
        <w:t>- Срок реализации учебного предмета;</w:t>
      </w:r>
    </w:p>
    <w:p w:rsidR="00426660" w:rsidRDefault="00426660" w:rsidP="00304305">
      <w:pPr>
        <w:pStyle w:val="14"/>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w:t>
      </w:r>
    </w:p>
    <w:p w:rsidR="00426660" w:rsidRDefault="00426660" w:rsidP="00304305">
      <w:pPr>
        <w:pStyle w:val="14"/>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rsidR="00426660" w:rsidRDefault="00426660" w:rsidP="00304305">
      <w:pPr>
        <w:pStyle w:val="14"/>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426660" w:rsidRDefault="00426660" w:rsidP="00304305">
      <w:pPr>
        <w:pStyle w:val="14"/>
        <w:rPr>
          <w:rFonts w:ascii="Times New Roman" w:hAnsi="Times New Roman" w:cs="Times New Roman"/>
          <w:i/>
        </w:rPr>
      </w:pPr>
      <w:r>
        <w:rPr>
          <w:rFonts w:ascii="Times New Roman" w:hAnsi="Times New Roman" w:cs="Times New Roman"/>
          <w:i/>
        </w:rPr>
        <w:t>- Цели и задачи учебного предмета;</w:t>
      </w:r>
    </w:p>
    <w:p w:rsidR="00426660" w:rsidRDefault="00426660" w:rsidP="00304305">
      <w:pPr>
        <w:pStyle w:val="14"/>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426660" w:rsidRDefault="00426660" w:rsidP="00304305">
      <w:pPr>
        <w:pStyle w:val="14"/>
        <w:rPr>
          <w:rFonts w:ascii="Times New Roman" w:hAnsi="Times New Roman" w:cs="Times New Roman"/>
          <w:i/>
        </w:rPr>
      </w:pPr>
      <w:r>
        <w:rPr>
          <w:rFonts w:ascii="Times New Roman" w:hAnsi="Times New Roman" w:cs="Times New Roman"/>
          <w:i/>
        </w:rPr>
        <w:t xml:space="preserve">- Методы обучения; </w:t>
      </w:r>
    </w:p>
    <w:p w:rsidR="00426660" w:rsidRDefault="00426660" w:rsidP="00304305">
      <w:pPr>
        <w:pStyle w:val="14"/>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426660" w:rsidRDefault="00426660" w:rsidP="00304305">
      <w:pPr>
        <w:pStyle w:val="14"/>
        <w:rPr>
          <w:rFonts w:ascii="Times New Roman" w:hAnsi="Times New Roman" w:cs="Times New Roman"/>
          <w:i/>
        </w:rPr>
      </w:pPr>
    </w:p>
    <w:p w:rsidR="00426660" w:rsidRDefault="00426660" w:rsidP="00304305">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rsidP="00304305">
      <w:pPr>
        <w:pStyle w:val="14"/>
        <w:rPr>
          <w:rFonts w:ascii="Times New Roman" w:hAnsi="Times New Roman" w:cs="Times New Roman"/>
          <w:i/>
        </w:rPr>
      </w:pPr>
      <w:r>
        <w:rPr>
          <w:rFonts w:ascii="Times New Roman" w:hAnsi="Times New Roman" w:cs="Times New Roman"/>
          <w:i/>
        </w:rPr>
        <w:t>- Сведения о затратах учебного времени;</w:t>
      </w:r>
    </w:p>
    <w:p w:rsidR="00426660" w:rsidRDefault="00426660" w:rsidP="00304305">
      <w:pPr>
        <w:pStyle w:val="14"/>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426660" w:rsidRDefault="00426660" w:rsidP="00304305">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rsidP="00304305">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426660" w:rsidRDefault="00426660" w:rsidP="00304305">
      <w:pPr>
        <w:pStyle w:val="14"/>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426660" w:rsidRDefault="00426660" w:rsidP="00304305">
      <w:pPr>
        <w:pStyle w:val="14"/>
        <w:rPr>
          <w:rFonts w:ascii="Times New Roman" w:hAnsi="Times New Roman" w:cs="Times New Roman"/>
          <w:i/>
        </w:rPr>
      </w:pPr>
      <w:r>
        <w:rPr>
          <w:rFonts w:ascii="Times New Roman" w:hAnsi="Times New Roman" w:cs="Times New Roman"/>
          <w:i/>
        </w:rPr>
        <w:t>- Критерии оценки;</w:t>
      </w:r>
    </w:p>
    <w:p w:rsidR="00426660" w:rsidRDefault="00426660" w:rsidP="00304305">
      <w:pPr>
        <w:pStyle w:val="14"/>
        <w:rPr>
          <w:rFonts w:ascii="Times New Roman" w:hAnsi="Times New Roman" w:cs="Times New Roman"/>
          <w:i/>
        </w:rPr>
      </w:pPr>
    </w:p>
    <w:p w:rsidR="00426660" w:rsidRDefault="00426660" w:rsidP="00304305">
      <w:pPr>
        <w:pStyle w:val="14"/>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26660" w:rsidRDefault="00426660" w:rsidP="00304305">
      <w:pPr>
        <w:pStyle w:val="14"/>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426660" w:rsidRDefault="00426660" w:rsidP="00304305">
      <w:pPr>
        <w:pStyle w:val="14"/>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426660" w:rsidRDefault="00426660" w:rsidP="00304305">
      <w:pPr>
        <w:pStyle w:val="14"/>
        <w:rPr>
          <w:rFonts w:ascii="Times New Roman" w:hAnsi="Times New Roman" w:cs="Times New Roman"/>
        </w:rPr>
      </w:pPr>
    </w:p>
    <w:p w:rsidR="00426660" w:rsidRDefault="00426660" w:rsidP="00304305">
      <w:pPr>
        <w:pStyle w:val="14"/>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r>
        <w:rPr>
          <w:rFonts w:ascii="Times New Roman" w:hAnsi="Times New Roman" w:cs="Times New Roman"/>
          <w:b/>
          <w:sz w:val="28"/>
          <w:szCs w:val="28"/>
        </w:rPr>
        <w:tab/>
      </w:r>
    </w:p>
    <w:p w:rsidR="00426660" w:rsidRDefault="00426660" w:rsidP="00304305">
      <w:pPr>
        <w:pStyle w:val="14"/>
        <w:rPr>
          <w:rFonts w:ascii="Times New Roman" w:hAnsi="Times New Roman" w:cs="Times New Roman"/>
          <w:i/>
        </w:rPr>
      </w:pPr>
      <w:r>
        <w:rPr>
          <w:rFonts w:ascii="Times New Roman" w:hAnsi="Times New Roman" w:cs="Times New Roman"/>
          <w:i/>
        </w:rPr>
        <w:t>- Список рекомендуемой нотной литературы;</w:t>
      </w:r>
    </w:p>
    <w:p w:rsidR="00426660" w:rsidRDefault="00426660" w:rsidP="00304305">
      <w:pPr>
        <w:pStyle w:val="14"/>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843F81" w:rsidRDefault="00843F81" w:rsidP="00304305">
      <w:pPr>
        <w:jc w:val="both"/>
        <w:rPr>
          <w:rFonts w:ascii="Times New Roman" w:eastAsia="ヒラギノ角ゴ Pro W3" w:hAnsi="Times New Roman" w:cs="Arial"/>
          <w:color w:val="000000"/>
          <w:lang w:val="ru-RU"/>
        </w:rPr>
      </w:pPr>
    </w:p>
    <w:p w:rsidR="00426660" w:rsidRDefault="00426660" w:rsidP="00304305">
      <w:pPr>
        <w:jc w:val="both"/>
        <w:rPr>
          <w:rFonts w:ascii="Times New Roman" w:eastAsia="ヒラギノ角ゴ Pro W3" w:hAnsi="Times New Roman" w:cs="Arial"/>
          <w:color w:val="000000"/>
          <w:lang w:val="ru-RU"/>
        </w:rPr>
      </w:pPr>
    </w:p>
    <w:p w:rsidR="00426660" w:rsidRPr="007F712D" w:rsidRDefault="00426660" w:rsidP="00DA5E4F">
      <w:pPr>
        <w:jc w:val="both"/>
        <w:rPr>
          <w:rFonts w:ascii="Times New Roman" w:eastAsia="ヒラギノ角ゴ Pro W3" w:hAnsi="Times New Roman" w:cs="Arial"/>
          <w:color w:val="000000"/>
          <w:sz w:val="28"/>
          <w:szCs w:val="28"/>
          <w:lang w:val="ru-RU"/>
        </w:rPr>
      </w:pPr>
    </w:p>
    <w:p w:rsidR="00426660" w:rsidRPr="007F712D" w:rsidRDefault="00426660" w:rsidP="00984404">
      <w:pPr>
        <w:pStyle w:val="Body1"/>
        <w:ind w:firstLine="567"/>
        <w:jc w:val="center"/>
        <w:rPr>
          <w:rFonts w:ascii="Times New Roman" w:hAnsi="Times New Roman"/>
          <w:b/>
          <w:sz w:val="28"/>
          <w:szCs w:val="28"/>
          <w:lang w:val="ru-RU"/>
        </w:rPr>
      </w:pPr>
      <w:r w:rsidRPr="007F712D">
        <w:rPr>
          <w:rFonts w:ascii="Times New Roman" w:hAnsi="Times New Roman"/>
          <w:b/>
          <w:sz w:val="28"/>
          <w:szCs w:val="28"/>
        </w:rPr>
        <w:t>I</w:t>
      </w:r>
      <w:r w:rsidR="00984404">
        <w:rPr>
          <w:rFonts w:ascii="Times New Roman" w:hAnsi="Times New Roman"/>
          <w:b/>
          <w:sz w:val="28"/>
          <w:szCs w:val="28"/>
          <w:lang w:val="ru-RU"/>
        </w:rPr>
        <w:t>.</w:t>
      </w:r>
      <w:r w:rsidRPr="007F712D">
        <w:rPr>
          <w:rFonts w:ascii="Times New Roman" w:hAnsi="Times New Roman"/>
          <w:b/>
          <w:sz w:val="28"/>
          <w:szCs w:val="28"/>
          <w:lang w:val="ru-RU"/>
        </w:rPr>
        <w:t>ПОЯСНИТЕЛЬНАЯ ЗАПИСКА</w:t>
      </w:r>
    </w:p>
    <w:p w:rsidR="00426660" w:rsidRPr="007F712D" w:rsidRDefault="00426660" w:rsidP="00DA5E4F">
      <w:pPr>
        <w:pStyle w:val="Body1"/>
        <w:numPr>
          <w:ilvl w:val="0"/>
          <w:numId w:val="1"/>
        </w:numPr>
        <w:ind w:left="0" w:firstLine="0"/>
        <w:jc w:val="both"/>
        <w:rPr>
          <w:rFonts w:ascii="Times New Roman" w:hAnsi="Times New Roman"/>
          <w:b/>
          <w:i/>
          <w:sz w:val="28"/>
          <w:szCs w:val="28"/>
          <w:lang w:val="ru-RU"/>
        </w:rPr>
      </w:pPr>
      <w:r w:rsidRPr="007F712D">
        <w:rPr>
          <w:rFonts w:ascii="Times New Roman" w:hAnsi="Times New Roman"/>
          <w:b/>
          <w:i/>
          <w:sz w:val="28"/>
          <w:szCs w:val="28"/>
          <w:lang w:val="ru-RU"/>
        </w:rPr>
        <w:t xml:space="preserve">Характеристика учебного предмета, его место и роль в образовательном процессе </w:t>
      </w:r>
    </w:p>
    <w:p w:rsidR="00426660" w:rsidRPr="007F712D" w:rsidRDefault="00426660" w:rsidP="00DF0B54">
      <w:pPr>
        <w:ind w:firstLine="567"/>
        <w:jc w:val="both"/>
        <w:rPr>
          <w:rFonts w:ascii="Times New Roman" w:hAnsi="Times New Roman"/>
          <w:sz w:val="28"/>
          <w:szCs w:val="28"/>
          <w:lang w:val="ru-RU"/>
        </w:rPr>
      </w:pPr>
      <w:r w:rsidRPr="007F712D">
        <w:rPr>
          <w:rFonts w:ascii="Times New Roman" w:hAnsi="Times New Roman"/>
          <w:sz w:val="28"/>
          <w:szCs w:val="28"/>
          <w:lang w:val="ru-RU"/>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426660" w:rsidRPr="007F712D" w:rsidRDefault="00426660" w:rsidP="00DF0B54">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Pr="007F712D" w:rsidRDefault="00426660" w:rsidP="00DF0B54">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426660" w:rsidRPr="007F712D" w:rsidRDefault="00426660" w:rsidP="00DF0B54">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426660" w:rsidRPr="007F712D" w:rsidRDefault="00426660" w:rsidP="00DA5E4F">
      <w:pPr>
        <w:pStyle w:val="Body1"/>
        <w:numPr>
          <w:ilvl w:val="0"/>
          <w:numId w:val="1"/>
        </w:numPr>
        <w:ind w:left="426" w:firstLine="0"/>
        <w:jc w:val="both"/>
        <w:rPr>
          <w:rFonts w:ascii="Times New Roman" w:hAnsi="Times New Roman"/>
          <w:b/>
          <w:i/>
          <w:color w:val="00000A"/>
          <w:sz w:val="28"/>
          <w:szCs w:val="28"/>
          <w:lang w:val="ru-RU"/>
        </w:rPr>
      </w:pPr>
      <w:r w:rsidRPr="007F712D">
        <w:rPr>
          <w:rFonts w:ascii="Times New Roman" w:hAnsi="Times New Roman"/>
          <w:b/>
          <w:i/>
          <w:color w:val="00000A"/>
          <w:sz w:val="28"/>
          <w:szCs w:val="28"/>
          <w:lang w:val="ru-RU"/>
        </w:rPr>
        <w:t>Срок реализации учебного предмета «Специальность и чтение с листа»</w:t>
      </w:r>
    </w:p>
    <w:p w:rsidR="00652B05" w:rsidRPr="007F712D" w:rsidRDefault="00426660" w:rsidP="003629A0">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w:t>
      </w:r>
    </w:p>
    <w:p w:rsidR="00426660" w:rsidRPr="007F712D" w:rsidRDefault="0023498F" w:rsidP="00DA5E4F">
      <w:pPr>
        <w:jc w:val="both"/>
        <w:rPr>
          <w:rFonts w:ascii="Times New Roman" w:hAnsi="Times New Roman"/>
          <w:color w:val="00000A"/>
          <w:sz w:val="28"/>
          <w:szCs w:val="28"/>
          <w:lang w:val="ru-RU"/>
        </w:rPr>
      </w:pPr>
      <w:r w:rsidRPr="007F712D">
        <w:rPr>
          <w:rFonts w:ascii="Times New Roman" w:hAnsi="Times New Roman"/>
          <w:b/>
          <w:i/>
          <w:color w:val="00000A"/>
          <w:sz w:val="28"/>
          <w:szCs w:val="28"/>
          <w:lang w:val="ru-RU"/>
        </w:rPr>
        <w:t>3.</w:t>
      </w:r>
      <w:r w:rsidR="00426660" w:rsidRPr="007F712D">
        <w:rPr>
          <w:rFonts w:ascii="Times New Roman" w:hAnsi="Times New Roman"/>
          <w:b/>
          <w:i/>
          <w:color w:val="00000A"/>
          <w:sz w:val="28"/>
          <w:szCs w:val="28"/>
          <w:lang w:val="ru-RU"/>
        </w:rPr>
        <w:t xml:space="preserve">Объем учебного времени, </w:t>
      </w:r>
      <w:r w:rsidR="00426660" w:rsidRPr="007F712D">
        <w:rPr>
          <w:rFonts w:ascii="Times New Roman" w:hAnsi="Times New Roman"/>
          <w:color w:val="00000A"/>
          <w:sz w:val="28"/>
          <w:szCs w:val="28"/>
          <w:lang w:val="ru-RU"/>
        </w:rPr>
        <w:t>предусмотренный учебным планом образовательного учреждения на реализацию предмета «Специальность и чтение с листа»:</w:t>
      </w:r>
    </w:p>
    <w:p w:rsidR="00426660" w:rsidRPr="007F712D" w:rsidRDefault="00426660" w:rsidP="002B6A8F">
      <w:pPr>
        <w:ind w:left="7211"/>
        <w:jc w:val="right"/>
        <w:rPr>
          <w:rFonts w:ascii="Times New Roman" w:eastAsia="ヒラギノ角ゴ Pro W3" w:hAnsi="Times New Roman"/>
          <w:b/>
          <w:i/>
          <w:color w:val="000000"/>
          <w:sz w:val="28"/>
          <w:szCs w:val="28"/>
          <w:lang w:val="ru-RU"/>
        </w:rPr>
      </w:pPr>
      <w:r w:rsidRPr="007F712D">
        <w:rPr>
          <w:rFonts w:ascii="Times New Roman" w:eastAsia="ヒラギノ角ゴ Pro W3" w:hAnsi="Times New Roman"/>
          <w:b/>
          <w:i/>
          <w:color w:val="000000"/>
          <w:sz w:val="28"/>
          <w:szCs w:val="28"/>
          <w:lang w:val="ru-RU"/>
        </w:rPr>
        <w:t>Таблица 1</w:t>
      </w:r>
    </w:p>
    <w:p w:rsidR="00426660" w:rsidRPr="007F712D" w:rsidRDefault="00426660" w:rsidP="00DA5E4F">
      <w:pPr>
        <w:ind w:left="288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Срок обучения – 8 лет</w:t>
      </w:r>
    </w:p>
    <w:tbl>
      <w:tblPr>
        <w:tblW w:w="9092" w:type="dxa"/>
        <w:tblInd w:w="108" w:type="dxa"/>
        <w:tblLayout w:type="fixed"/>
        <w:tblLook w:val="0000" w:firstRow="0" w:lastRow="0" w:firstColumn="0" w:lastColumn="0" w:noHBand="0" w:noVBand="0"/>
      </w:tblPr>
      <w:tblGrid>
        <w:gridCol w:w="7084"/>
        <w:gridCol w:w="1983"/>
        <w:gridCol w:w="25"/>
      </w:tblGrid>
      <w:tr w:rsidR="00652B05" w:rsidRPr="007F712D" w:rsidTr="00282B4F">
        <w:trPr>
          <w:gridAfter w:val="1"/>
          <w:wAfter w:w="25" w:type="dxa"/>
        </w:trPr>
        <w:tc>
          <w:tcPr>
            <w:tcW w:w="7084" w:type="dxa"/>
            <w:tcBorders>
              <w:top w:val="single" w:sz="4" w:space="0" w:color="000000"/>
              <w:left w:val="single" w:sz="4" w:space="0" w:color="000000"/>
              <w:bottom w:val="single" w:sz="4" w:space="0" w:color="000000"/>
            </w:tcBorders>
            <w:shd w:val="clear" w:color="auto" w:fill="auto"/>
          </w:tcPr>
          <w:p w:rsidR="00652B05" w:rsidRPr="007F712D" w:rsidRDefault="00652B05" w:rsidP="00DA5E4F">
            <w:pPr>
              <w:snapToGrid w:val="0"/>
              <w:jc w:val="center"/>
              <w:rPr>
                <w:rFonts w:ascii="Times New Roman" w:eastAsia="ヒラギノ角ゴ Pro W3" w:hAnsi="Times New Roman"/>
                <w:b/>
                <w:color w:val="000000"/>
                <w:sz w:val="28"/>
                <w:szCs w:val="28"/>
                <w:lang w:val="ru-RU"/>
              </w:rPr>
            </w:pPr>
            <w:r w:rsidRPr="007F712D">
              <w:rPr>
                <w:rFonts w:ascii="Times New Roman" w:eastAsia="ヒラギノ角ゴ Pro W3" w:hAnsi="Times New Roman"/>
                <w:b/>
                <w:color w:val="000000"/>
                <w:sz w:val="28"/>
                <w:szCs w:val="28"/>
                <w:lang w:val="ru-RU"/>
              </w:rPr>
              <w:t>Содержание</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652B05" w:rsidRPr="007F712D" w:rsidRDefault="00652B05" w:rsidP="00273E0B">
            <w:pPr>
              <w:snapToGrid w:val="0"/>
              <w:jc w:val="center"/>
              <w:rPr>
                <w:rFonts w:ascii="Times New Roman" w:eastAsia="ヒラギノ角ゴ Pro W3" w:hAnsi="Times New Roman"/>
                <w:b/>
                <w:color w:val="000000"/>
                <w:sz w:val="28"/>
                <w:szCs w:val="28"/>
                <w:lang w:val="ru-RU"/>
              </w:rPr>
            </w:pPr>
            <w:r w:rsidRPr="007F712D">
              <w:rPr>
                <w:rFonts w:ascii="Times New Roman" w:eastAsia="ヒラギノ角ゴ Pro W3" w:hAnsi="Times New Roman"/>
                <w:b/>
                <w:color w:val="000000"/>
                <w:sz w:val="28"/>
                <w:szCs w:val="28"/>
                <w:lang w:val="ru-RU"/>
              </w:rPr>
              <w:t>1-8 классы</w:t>
            </w:r>
          </w:p>
        </w:tc>
      </w:tr>
      <w:tr w:rsidR="00652B05" w:rsidRPr="007F712D" w:rsidTr="00282B4F">
        <w:tblPrEx>
          <w:tblCellMar>
            <w:left w:w="0" w:type="dxa"/>
            <w:right w:w="0" w:type="dxa"/>
          </w:tblCellMar>
        </w:tblPrEx>
        <w:trPr>
          <w:trHeight w:val="197"/>
        </w:trPr>
        <w:tc>
          <w:tcPr>
            <w:tcW w:w="7084" w:type="dxa"/>
            <w:tcBorders>
              <w:top w:val="single" w:sz="4" w:space="0" w:color="000000"/>
              <w:left w:val="single" w:sz="4" w:space="0" w:color="000000"/>
              <w:bottom w:val="single" w:sz="4" w:space="0" w:color="000000"/>
            </w:tcBorders>
            <w:shd w:val="clear" w:color="auto" w:fill="auto"/>
          </w:tcPr>
          <w:p w:rsidR="00282B4F" w:rsidRPr="007F712D" w:rsidRDefault="00652B05" w:rsidP="00282B4F">
            <w:pPr>
              <w:snapToGrid w:val="0"/>
              <w:ind w:right="276"/>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Максимальная учебная нагрузка в часах</w:t>
            </w:r>
          </w:p>
        </w:tc>
        <w:tc>
          <w:tcPr>
            <w:tcW w:w="1983" w:type="dxa"/>
            <w:tcBorders>
              <w:top w:val="single" w:sz="4" w:space="0" w:color="000000"/>
              <w:left w:val="single" w:sz="4" w:space="0" w:color="000000"/>
              <w:bottom w:val="single" w:sz="4" w:space="0" w:color="000000"/>
            </w:tcBorders>
            <w:shd w:val="clear" w:color="auto" w:fill="auto"/>
          </w:tcPr>
          <w:p w:rsidR="00652B05" w:rsidRPr="007F712D" w:rsidRDefault="00652B05" w:rsidP="00273E0B">
            <w:pPr>
              <w:snapToGrid w:val="0"/>
              <w:jc w:val="center"/>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1777</w:t>
            </w:r>
          </w:p>
        </w:tc>
        <w:tc>
          <w:tcPr>
            <w:tcW w:w="25" w:type="dxa"/>
            <w:tcBorders>
              <w:left w:val="single" w:sz="4" w:space="0" w:color="000000"/>
            </w:tcBorders>
            <w:shd w:val="clear" w:color="auto" w:fill="auto"/>
          </w:tcPr>
          <w:p w:rsidR="00652B05" w:rsidRPr="007F712D" w:rsidRDefault="00652B05" w:rsidP="00DA5E4F">
            <w:pPr>
              <w:snapToGrid w:val="0"/>
              <w:rPr>
                <w:rFonts w:ascii="Times New Roman" w:eastAsia="ヒラギノ角ゴ Pro W3" w:hAnsi="Times New Roman"/>
                <w:color w:val="000000"/>
                <w:sz w:val="28"/>
                <w:szCs w:val="28"/>
                <w:lang w:val="ru-RU"/>
              </w:rPr>
            </w:pPr>
          </w:p>
        </w:tc>
      </w:tr>
      <w:tr w:rsidR="00282B4F" w:rsidRPr="007F712D" w:rsidTr="00D720C3">
        <w:tblPrEx>
          <w:tblCellMar>
            <w:left w:w="0" w:type="dxa"/>
            <w:right w:w="0" w:type="dxa"/>
          </w:tblCellMar>
        </w:tblPrEx>
        <w:tc>
          <w:tcPr>
            <w:tcW w:w="7084" w:type="dxa"/>
            <w:vMerge w:val="restart"/>
            <w:tcBorders>
              <w:top w:val="single" w:sz="4" w:space="0" w:color="000000"/>
              <w:left w:val="single" w:sz="4" w:space="0" w:color="000000"/>
            </w:tcBorders>
            <w:shd w:val="clear" w:color="auto" w:fill="auto"/>
          </w:tcPr>
          <w:p w:rsidR="00282B4F" w:rsidRPr="007F712D" w:rsidRDefault="00282B4F" w:rsidP="00273E0B">
            <w:pPr>
              <w:snapToGrid w:val="0"/>
              <w:ind w:right="276"/>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 xml:space="preserve">Количество часов на </w:t>
            </w:r>
            <w:r w:rsidRPr="007F712D">
              <w:rPr>
                <w:rFonts w:ascii="Times New Roman" w:eastAsia="ヒラギノ角ゴ Pro W3" w:hAnsi="Times New Roman"/>
                <w:b/>
                <w:color w:val="000000"/>
                <w:sz w:val="28"/>
                <w:szCs w:val="28"/>
                <w:lang w:val="ru-RU"/>
              </w:rPr>
              <w:t>аудиторные</w:t>
            </w:r>
            <w:r w:rsidRPr="007F712D">
              <w:rPr>
                <w:rFonts w:ascii="Times New Roman" w:eastAsia="ヒラギノ角ゴ Pro W3" w:hAnsi="Times New Roman"/>
                <w:color w:val="000000"/>
                <w:sz w:val="28"/>
                <w:szCs w:val="28"/>
                <w:lang w:val="ru-RU"/>
              </w:rPr>
              <w:t xml:space="preserve"> занятия</w:t>
            </w:r>
          </w:p>
        </w:tc>
        <w:tc>
          <w:tcPr>
            <w:tcW w:w="1983" w:type="dxa"/>
            <w:vMerge w:val="restart"/>
            <w:tcBorders>
              <w:top w:val="single" w:sz="4" w:space="0" w:color="000000"/>
              <w:left w:val="single" w:sz="4" w:space="0" w:color="000000"/>
            </w:tcBorders>
            <w:shd w:val="clear" w:color="auto" w:fill="auto"/>
          </w:tcPr>
          <w:p w:rsidR="00282B4F" w:rsidRPr="007F712D" w:rsidRDefault="00282B4F" w:rsidP="00273E0B">
            <w:pPr>
              <w:snapToGrid w:val="0"/>
              <w:jc w:val="center"/>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592</w:t>
            </w:r>
          </w:p>
        </w:tc>
        <w:tc>
          <w:tcPr>
            <w:tcW w:w="25" w:type="dxa"/>
            <w:tcBorders>
              <w:left w:val="single" w:sz="4" w:space="0" w:color="000000"/>
            </w:tcBorders>
            <w:shd w:val="clear" w:color="auto" w:fill="auto"/>
          </w:tcPr>
          <w:p w:rsidR="00282B4F" w:rsidRPr="007F712D" w:rsidRDefault="00282B4F" w:rsidP="00DA5E4F">
            <w:pPr>
              <w:snapToGrid w:val="0"/>
              <w:rPr>
                <w:rFonts w:ascii="Times New Roman" w:eastAsia="ヒラギノ角ゴ Pro W3" w:hAnsi="Times New Roman"/>
                <w:color w:val="000000"/>
                <w:sz w:val="28"/>
                <w:szCs w:val="28"/>
                <w:lang w:val="ru-RU"/>
              </w:rPr>
            </w:pPr>
          </w:p>
        </w:tc>
      </w:tr>
      <w:tr w:rsidR="00282B4F" w:rsidRPr="007F712D" w:rsidTr="00282B4F">
        <w:tblPrEx>
          <w:tblCellMar>
            <w:left w:w="0" w:type="dxa"/>
            <w:right w:w="0" w:type="dxa"/>
          </w:tblCellMar>
        </w:tblPrEx>
        <w:trPr>
          <w:trHeight w:val="80"/>
        </w:trPr>
        <w:tc>
          <w:tcPr>
            <w:tcW w:w="7084" w:type="dxa"/>
            <w:vMerge/>
            <w:tcBorders>
              <w:left w:val="single" w:sz="4" w:space="0" w:color="000000"/>
              <w:bottom w:val="single" w:sz="4" w:space="0" w:color="000000"/>
            </w:tcBorders>
            <w:shd w:val="clear" w:color="auto" w:fill="auto"/>
          </w:tcPr>
          <w:p w:rsidR="00282B4F" w:rsidRPr="008B110E" w:rsidRDefault="00282B4F" w:rsidP="00273E0B">
            <w:pPr>
              <w:snapToGrid w:val="0"/>
              <w:ind w:right="276"/>
              <w:jc w:val="both"/>
              <w:rPr>
                <w:rFonts w:ascii="Times New Roman" w:eastAsia="ヒラギノ角ゴ Pro W3" w:hAnsi="Times New Roman"/>
                <w:color w:val="000000"/>
                <w:sz w:val="28"/>
                <w:szCs w:val="28"/>
                <w:highlight w:val="yellow"/>
                <w:lang w:val="ru-RU"/>
              </w:rPr>
            </w:pPr>
          </w:p>
        </w:tc>
        <w:tc>
          <w:tcPr>
            <w:tcW w:w="1983" w:type="dxa"/>
            <w:vMerge/>
            <w:tcBorders>
              <w:left w:val="single" w:sz="4" w:space="0" w:color="000000"/>
              <w:bottom w:val="single" w:sz="4" w:space="0" w:color="000000"/>
            </w:tcBorders>
            <w:shd w:val="clear" w:color="auto" w:fill="auto"/>
          </w:tcPr>
          <w:p w:rsidR="00282B4F" w:rsidRPr="008B110E" w:rsidRDefault="00282B4F" w:rsidP="00273E0B">
            <w:pPr>
              <w:snapToGrid w:val="0"/>
              <w:jc w:val="center"/>
              <w:rPr>
                <w:rFonts w:ascii="Times New Roman" w:eastAsia="ヒラギノ角ゴ Pro W3" w:hAnsi="Times New Roman"/>
                <w:color w:val="000000"/>
                <w:sz w:val="28"/>
                <w:szCs w:val="28"/>
                <w:highlight w:val="yellow"/>
                <w:lang w:val="ru-RU"/>
              </w:rPr>
            </w:pPr>
          </w:p>
        </w:tc>
        <w:tc>
          <w:tcPr>
            <w:tcW w:w="25" w:type="dxa"/>
            <w:tcBorders>
              <w:left w:val="single" w:sz="4" w:space="0" w:color="000000"/>
            </w:tcBorders>
            <w:shd w:val="clear" w:color="auto" w:fill="auto"/>
          </w:tcPr>
          <w:p w:rsidR="00282B4F" w:rsidRPr="007F712D" w:rsidRDefault="00282B4F" w:rsidP="00DA5E4F">
            <w:pPr>
              <w:snapToGrid w:val="0"/>
              <w:rPr>
                <w:rFonts w:ascii="Times New Roman" w:eastAsia="ヒラギノ角ゴ Pro W3" w:hAnsi="Times New Roman"/>
                <w:color w:val="000000"/>
                <w:sz w:val="28"/>
                <w:szCs w:val="28"/>
                <w:lang w:val="ru-RU"/>
              </w:rPr>
            </w:pPr>
          </w:p>
        </w:tc>
      </w:tr>
      <w:tr w:rsidR="00652B05" w:rsidRPr="00282B4F" w:rsidTr="00282B4F">
        <w:tblPrEx>
          <w:tblCellMar>
            <w:left w:w="0" w:type="dxa"/>
            <w:right w:w="0" w:type="dxa"/>
          </w:tblCellMar>
        </w:tblPrEx>
        <w:tc>
          <w:tcPr>
            <w:tcW w:w="7084" w:type="dxa"/>
            <w:tcBorders>
              <w:top w:val="single" w:sz="4" w:space="0" w:color="000000"/>
              <w:left w:val="single" w:sz="4" w:space="0" w:color="000000"/>
              <w:bottom w:val="single" w:sz="4" w:space="0" w:color="000000"/>
            </w:tcBorders>
            <w:shd w:val="clear" w:color="auto" w:fill="auto"/>
          </w:tcPr>
          <w:p w:rsidR="00652B05" w:rsidRPr="007F712D" w:rsidRDefault="00652B05" w:rsidP="00273E0B">
            <w:pPr>
              <w:snapToGrid w:val="0"/>
              <w:ind w:right="-4"/>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 xml:space="preserve">Общее количество часов на </w:t>
            </w:r>
            <w:r w:rsidRPr="007F712D">
              <w:rPr>
                <w:rFonts w:ascii="Times New Roman" w:eastAsia="ヒラギノ角ゴ Pro W3" w:hAnsi="Times New Roman"/>
                <w:b/>
                <w:color w:val="000000"/>
                <w:sz w:val="28"/>
                <w:szCs w:val="28"/>
                <w:lang w:val="ru-RU"/>
              </w:rPr>
              <w:t>внеаудиторные</w:t>
            </w:r>
            <w:r w:rsidRPr="007F712D">
              <w:rPr>
                <w:rFonts w:ascii="Times New Roman" w:eastAsia="ヒラギノ角ゴ Pro W3" w:hAnsi="Times New Roman"/>
                <w:color w:val="000000"/>
                <w:sz w:val="28"/>
                <w:szCs w:val="28"/>
                <w:lang w:val="ru-RU"/>
              </w:rPr>
              <w:t xml:space="preserve"> (самостоятельные) занятия</w:t>
            </w:r>
          </w:p>
        </w:tc>
        <w:tc>
          <w:tcPr>
            <w:tcW w:w="1983" w:type="dxa"/>
            <w:tcBorders>
              <w:top w:val="single" w:sz="4" w:space="0" w:color="000000"/>
              <w:left w:val="single" w:sz="4" w:space="0" w:color="000000"/>
              <w:bottom w:val="single" w:sz="4" w:space="0" w:color="000000"/>
            </w:tcBorders>
            <w:shd w:val="clear" w:color="auto" w:fill="auto"/>
          </w:tcPr>
          <w:p w:rsidR="00652B05" w:rsidRPr="007F712D" w:rsidRDefault="00652B05" w:rsidP="00273E0B">
            <w:pPr>
              <w:pStyle w:val="ae"/>
              <w:numPr>
                <w:ilvl w:val="0"/>
                <w:numId w:val="22"/>
              </w:numPr>
              <w:snapToGrid w:val="0"/>
              <w:ind w:left="0" w:right="-4" w:firstLine="0"/>
              <w:jc w:val="center"/>
              <w:rPr>
                <w:rFonts w:ascii="Times New Roman" w:eastAsia="ヒラギノ角ゴ Pro W3" w:hAnsi="Times New Roman"/>
                <w:color w:val="000000"/>
                <w:sz w:val="28"/>
                <w:szCs w:val="28"/>
                <w:lang w:val="ru-RU"/>
              </w:rPr>
            </w:pPr>
          </w:p>
        </w:tc>
        <w:tc>
          <w:tcPr>
            <w:tcW w:w="25" w:type="dxa"/>
            <w:tcBorders>
              <w:left w:val="single" w:sz="4" w:space="0" w:color="000000"/>
            </w:tcBorders>
            <w:shd w:val="clear" w:color="auto" w:fill="auto"/>
          </w:tcPr>
          <w:p w:rsidR="00652B05" w:rsidRPr="007F712D" w:rsidRDefault="00652B05" w:rsidP="00273E0B">
            <w:pPr>
              <w:snapToGrid w:val="0"/>
              <w:ind w:right="-4"/>
              <w:rPr>
                <w:rFonts w:ascii="Times New Roman" w:eastAsia="ヒラギノ角ゴ Pro W3" w:hAnsi="Times New Roman"/>
                <w:color w:val="000000"/>
                <w:sz w:val="28"/>
                <w:szCs w:val="28"/>
                <w:lang w:val="ru-RU"/>
              </w:rPr>
            </w:pPr>
          </w:p>
        </w:tc>
      </w:tr>
    </w:tbl>
    <w:p w:rsidR="00426660" w:rsidRPr="007F712D" w:rsidRDefault="00426660" w:rsidP="00DA5E4F">
      <w:pPr>
        <w:ind w:left="2880"/>
        <w:jc w:val="both"/>
        <w:rPr>
          <w:sz w:val="28"/>
          <w:szCs w:val="28"/>
          <w:lang w:val="ru-RU"/>
        </w:rPr>
      </w:pPr>
    </w:p>
    <w:p w:rsidR="00426660" w:rsidRPr="007F712D" w:rsidRDefault="0023498F" w:rsidP="00B62B51">
      <w:pPr>
        <w:pStyle w:val="Body1"/>
        <w:jc w:val="both"/>
        <w:rPr>
          <w:rFonts w:ascii="Times New Roman" w:hAnsi="Times New Roman"/>
          <w:sz w:val="28"/>
          <w:szCs w:val="28"/>
          <w:lang w:val="ru-RU"/>
        </w:rPr>
      </w:pPr>
      <w:r w:rsidRPr="007F712D">
        <w:rPr>
          <w:rFonts w:ascii="Times New Roman" w:hAnsi="Times New Roman"/>
          <w:b/>
          <w:i/>
          <w:sz w:val="28"/>
          <w:szCs w:val="28"/>
          <w:lang w:val="ru-RU"/>
        </w:rPr>
        <w:t>4.</w:t>
      </w:r>
      <w:r w:rsidR="00426660" w:rsidRPr="007F712D">
        <w:rPr>
          <w:rFonts w:ascii="Times New Roman" w:hAnsi="Times New Roman"/>
          <w:b/>
          <w:i/>
          <w:sz w:val="28"/>
          <w:szCs w:val="28"/>
          <w:lang w:val="ru-RU"/>
        </w:rPr>
        <w:t xml:space="preserve">Форма проведения учебных аудиторных занятий: </w:t>
      </w:r>
      <w:r w:rsidR="00426660" w:rsidRPr="007F712D">
        <w:rPr>
          <w:rFonts w:ascii="Times New Roman" w:hAnsi="Times New Roman"/>
          <w:sz w:val="28"/>
          <w:szCs w:val="28"/>
          <w:lang w:val="ru-RU"/>
        </w:rPr>
        <w:t xml:space="preserve">индивидуальная, рекомендуемая продолжительность урока </w:t>
      </w:r>
      <w:r w:rsidR="00D67E2A" w:rsidRPr="007F712D">
        <w:rPr>
          <w:rFonts w:ascii="Times New Roman" w:hAnsi="Times New Roman"/>
          <w:sz w:val="28"/>
          <w:szCs w:val="28"/>
          <w:lang w:val="ru-RU"/>
        </w:rPr>
        <w:t>–</w:t>
      </w:r>
      <w:r w:rsidR="00426660" w:rsidRPr="007F712D">
        <w:rPr>
          <w:rFonts w:ascii="Times New Roman" w:hAnsi="Times New Roman"/>
          <w:sz w:val="28"/>
          <w:szCs w:val="28"/>
          <w:lang w:val="ru-RU"/>
        </w:rPr>
        <w:t xml:space="preserve"> </w:t>
      </w:r>
      <w:r w:rsidR="00BB15DE" w:rsidRPr="007F712D">
        <w:rPr>
          <w:rFonts w:ascii="Times New Roman" w:hAnsi="Times New Roman"/>
          <w:sz w:val="28"/>
          <w:szCs w:val="28"/>
          <w:lang w:val="ru-RU"/>
        </w:rPr>
        <w:t>«</w:t>
      </w:r>
      <w:r w:rsidR="00D67E2A" w:rsidRPr="007F712D">
        <w:rPr>
          <w:rFonts w:ascii="Times New Roman" w:hAnsi="Times New Roman"/>
          <w:sz w:val="28"/>
          <w:szCs w:val="28"/>
          <w:lang w:val="ru-RU"/>
        </w:rPr>
        <w:t>академический</w:t>
      </w:r>
      <w:r w:rsidR="00BB15DE" w:rsidRPr="007F712D">
        <w:rPr>
          <w:rFonts w:ascii="Times New Roman" w:hAnsi="Times New Roman"/>
          <w:sz w:val="28"/>
          <w:szCs w:val="28"/>
          <w:lang w:val="ru-RU"/>
        </w:rPr>
        <w:t>»</w:t>
      </w:r>
      <w:r w:rsidR="00D67E2A" w:rsidRPr="007F712D">
        <w:rPr>
          <w:rFonts w:ascii="Times New Roman" w:hAnsi="Times New Roman"/>
          <w:sz w:val="28"/>
          <w:szCs w:val="28"/>
          <w:lang w:val="ru-RU"/>
        </w:rPr>
        <w:t xml:space="preserve"> час</w:t>
      </w:r>
      <w:r w:rsidR="00426660" w:rsidRPr="007F712D">
        <w:rPr>
          <w:rFonts w:ascii="Times New Roman" w:hAnsi="Times New Roman"/>
          <w:sz w:val="28"/>
          <w:szCs w:val="28"/>
          <w:lang w:val="ru-RU"/>
        </w:rPr>
        <w:t>.</w:t>
      </w:r>
    </w:p>
    <w:p w:rsidR="00426660" w:rsidRPr="007F712D" w:rsidRDefault="00426660" w:rsidP="00B62B51">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426660" w:rsidRPr="007F712D" w:rsidRDefault="0023498F" w:rsidP="00DA5E4F">
      <w:pPr>
        <w:pStyle w:val="Body1"/>
        <w:ind w:left="567"/>
        <w:jc w:val="both"/>
        <w:rPr>
          <w:rFonts w:ascii="Times New Roman" w:eastAsia="Helvetica" w:hAnsi="Times New Roman"/>
          <w:b/>
          <w:i/>
          <w:sz w:val="28"/>
          <w:szCs w:val="28"/>
          <w:lang w:val="ru-RU"/>
        </w:rPr>
      </w:pPr>
      <w:r w:rsidRPr="007F712D">
        <w:rPr>
          <w:rFonts w:ascii="Times New Roman" w:eastAsia="Helvetica" w:hAnsi="Times New Roman"/>
          <w:b/>
          <w:i/>
          <w:sz w:val="28"/>
          <w:szCs w:val="28"/>
          <w:lang w:val="ru-RU"/>
        </w:rPr>
        <w:lastRenderedPageBreak/>
        <w:t>5.</w:t>
      </w:r>
      <w:r w:rsidR="00426660" w:rsidRPr="007F712D">
        <w:rPr>
          <w:rFonts w:ascii="Times New Roman" w:eastAsia="Helvetica" w:hAnsi="Times New Roman"/>
          <w:b/>
          <w:i/>
          <w:sz w:val="28"/>
          <w:szCs w:val="28"/>
          <w:lang w:val="ru-RU"/>
        </w:rPr>
        <w:t>Цели и задачи учебного предмета «Специальность и чтение с листа»</w:t>
      </w:r>
    </w:p>
    <w:p w:rsidR="00426660" w:rsidRPr="007F712D" w:rsidRDefault="00426660" w:rsidP="00DA5E4F">
      <w:pPr>
        <w:pStyle w:val="Body1"/>
        <w:rPr>
          <w:rFonts w:ascii="Times New Roman" w:eastAsia="Helvetica" w:hAnsi="Times New Roman"/>
          <w:color w:val="00000A"/>
          <w:sz w:val="28"/>
          <w:szCs w:val="28"/>
          <w:lang w:val="ru-RU"/>
        </w:rPr>
      </w:pPr>
      <w:r w:rsidRPr="007F712D">
        <w:rPr>
          <w:rFonts w:ascii="Times New Roman" w:eastAsia="Helvetica" w:hAnsi="Times New Roman"/>
          <w:b/>
          <w:color w:val="00000A"/>
          <w:sz w:val="28"/>
          <w:szCs w:val="28"/>
          <w:lang w:val="ru-RU"/>
        </w:rPr>
        <w:t>Цели</w:t>
      </w:r>
      <w:r w:rsidRPr="007F712D">
        <w:rPr>
          <w:rFonts w:ascii="Times New Roman" w:eastAsia="Helvetica" w:hAnsi="Times New Roman"/>
          <w:color w:val="00000A"/>
          <w:sz w:val="28"/>
          <w:szCs w:val="28"/>
          <w:lang w:val="ru-RU"/>
        </w:rPr>
        <w:t>:</w:t>
      </w:r>
    </w:p>
    <w:p w:rsidR="00426660" w:rsidRPr="007F712D" w:rsidRDefault="00426660" w:rsidP="00B62B51">
      <w:pPr>
        <w:pStyle w:val="14"/>
        <w:widowControl/>
        <w:numPr>
          <w:ilvl w:val="0"/>
          <w:numId w:val="2"/>
        </w:numPr>
        <w:tabs>
          <w:tab w:val="left" w:pos="284"/>
          <w:tab w:val="left" w:pos="993"/>
        </w:tabs>
        <w:ind w:left="0" w:firstLine="0"/>
        <w:jc w:val="both"/>
        <w:rPr>
          <w:rFonts w:ascii="Times New Roman" w:hAnsi="Times New Roman" w:cs="Times New Roman"/>
          <w:color w:val="00000A"/>
          <w:sz w:val="28"/>
          <w:szCs w:val="28"/>
        </w:rPr>
      </w:pPr>
      <w:r w:rsidRPr="007F712D">
        <w:rPr>
          <w:rFonts w:ascii="Times New Roman" w:hAnsi="Times New Roman" w:cs="Times New Roman"/>
          <w:color w:val="00000A"/>
          <w:sz w:val="28"/>
          <w:szCs w:val="28"/>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426660" w:rsidRPr="007F712D" w:rsidRDefault="00426660" w:rsidP="00B62B51">
      <w:pPr>
        <w:pStyle w:val="14"/>
        <w:widowControl/>
        <w:numPr>
          <w:ilvl w:val="0"/>
          <w:numId w:val="2"/>
        </w:numPr>
        <w:tabs>
          <w:tab w:val="left" w:pos="284"/>
          <w:tab w:val="left" w:pos="993"/>
        </w:tabs>
        <w:ind w:left="0" w:firstLine="0"/>
        <w:jc w:val="both"/>
        <w:rPr>
          <w:rFonts w:ascii="Times New Roman" w:hAnsi="Times New Roman" w:cs="Times New Roman"/>
          <w:color w:val="00000A"/>
          <w:sz w:val="28"/>
          <w:szCs w:val="28"/>
        </w:rPr>
      </w:pPr>
      <w:r w:rsidRPr="007F712D">
        <w:rPr>
          <w:rFonts w:ascii="Times New Roman" w:hAnsi="Times New Roman" w:cs="Times New Roman"/>
          <w:color w:val="00000A"/>
          <w:sz w:val="28"/>
          <w:szCs w:val="28"/>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Pr="007F712D" w:rsidRDefault="00426660" w:rsidP="00B62B51">
      <w:pPr>
        <w:tabs>
          <w:tab w:val="left" w:pos="284"/>
        </w:tabs>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Задачи:</w:t>
      </w:r>
    </w:p>
    <w:p w:rsidR="00426660" w:rsidRPr="007F712D" w:rsidRDefault="00426660" w:rsidP="00B62B51">
      <w:pPr>
        <w:pStyle w:val="15"/>
        <w:numPr>
          <w:ilvl w:val="0"/>
          <w:numId w:val="3"/>
        </w:numPr>
        <w:tabs>
          <w:tab w:val="left" w:pos="284"/>
          <w:tab w:val="left" w:pos="993"/>
        </w:tabs>
        <w:ind w:left="0" w:firstLine="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развитие интереса к классической музыке и музыкальному творчеству;</w:t>
      </w:r>
    </w:p>
    <w:p w:rsidR="00426660" w:rsidRPr="007F712D" w:rsidRDefault="00426660" w:rsidP="00B62B51">
      <w:pPr>
        <w:pStyle w:val="15"/>
        <w:numPr>
          <w:ilvl w:val="0"/>
          <w:numId w:val="3"/>
        </w:numPr>
        <w:tabs>
          <w:tab w:val="left" w:pos="284"/>
          <w:tab w:val="left" w:pos="993"/>
        </w:tabs>
        <w:ind w:left="0" w:firstLine="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426660" w:rsidRPr="007F712D" w:rsidRDefault="00426660" w:rsidP="00B62B51">
      <w:pPr>
        <w:pStyle w:val="15"/>
        <w:numPr>
          <w:ilvl w:val="0"/>
          <w:numId w:val="3"/>
        </w:numPr>
        <w:tabs>
          <w:tab w:val="left" w:pos="284"/>
          <w:tab w:val="left" w:pos="993"/>
        </w:tabs>
        <w:ind w:left="0" w:firstLine="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w:t>
      </w:r>
      <w:r w:rsidR="00B73886" w:rsidRPr="007F712D">
        <w:rPr>
          <w:rFonts w:ascii="Times New Roman" w:eastAsia="ヒラギノ角ゴ Pro W3" w:hAnsi="Times New Roman"/>
          <w:color w:val="000000"/>
          <w:sz w:val="28"/>
          <w:szCs w:val="28"/>
          <w:lang w:val="ru-RU"/>
        </w:rPr>
        <w:t xml:space="preserve"> учебного предмета</w:t>
      </w:r>
      <w:r w:rsidRPr="007F712D">
        <w:rPr>
          <w:rFonts w:ascii="Times New Roman" w:eastAsia="ヒラギノ角ゴ Pro W3" w:hAnsi="Times New Roman"/>
          <w:color w:val="000000"/>
          <w:sz w:val="28"/>
          <w:szCs w:val="28"/>
          <w:lang w:val="ru-RU"/>
        </w:rPr>
        <w:t>;</w:t>
      </w:r>
    </w:p>
    <w:p w:rsidR="00426660" w:rsidRPr="007F712D" w:rsidRDefault="00426660" w:rsidP="00B62B51">
      <w:pPr>
        <w:pStyle w:val="15"/>
        <w:numPr>
          <w:ilvl w:val="0"/>
          <w:numId w:val="3"/>
        </w:numPr>
        <w:tabs>
          <w:tab w:val="left" w:pos="284"/>
          <w:tab w:val="left" w:pos="993"/>
        </w:tabs>
        <w:ind w:left="0" w:firstLine="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426660" w:rsidRPr="007F712D" w:rsidRDefault="00426660" w:rsidP="00B62B51">
      <w:pPr>
        <w:pStyle w:val="15"/>
        <w:numPr>
          <w:ilvl w:val="0"/>
          <w:numId w:val="3"/>
        </w:numPr>
        <w:tabs>
          <w:tab w:val="left" w:pos="284"/>
          <w:tab w:val="left" w:pos="993"/>
        </w:tabs>
        <w:ind w:left="0" w:firstLine="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426660" w:rsidRPr="007F712D" w:rsidRDefault="00426660" w:rsidP="00B62B51">
      <w:pPr>
        <w:pStyle w:val="15"/>
        <w:numPr>
          <w:ilvl w:val="0"/>
          <w:numId w:val="3"/>
        </w:numPr>
        <w:tabs>
          <w:tab w:val="left" w:pos="284"/>
          <w:tab w:val="left" w:pos="993"/>
        </w:tabs>
        <w:ind w:left="0" w:firstLine="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приобретение обучающимися опыта творческой деятельности и публичных выступлений;</w:t>
      </w:r>
    </w:p>
    <w:p w:rsidR="00426660" w:rsidRPr="007F712D" w:rsidRDefault="00426660" w:rsidP="00B62B51">
      <w:pPr>
        <w:pStyle w:val="15"/>
        <w:numPr>
          <w:ilvl w:val="0"/>
          <w:numId w:val="3"/>
        </w:numPr>
        <w:tabs>
          <w:tab w:val="left" w:pos="284"/>
          <w:tab w:val="left" w:pos="993"/>
        </w:tabs>
        <w:ind w:left="0" w:firstLine="0"/>
        <w:jc w:val="both"/>
        <w:rPr>
          <w:rFonts w:ascii="Times New Roman" w:eastAsia="ヒラギノ角ゴ Pro W3" w:hAnsi="Times New Roman"/>
          <w:color w:val="000000"/>
          <w:sz w:val="28"/>
          <w:szCs w:val="28"/>
          <w:lang w:val="ru-RU"/>
        </w:rPr>
      </w:pPr>
      <w:r w:rsidRPr="007F712D">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26660" w:rsidRPr="007F712D" w:rsidRDefault="00426660" w:rsidP="00AC206D">
      <w:pPr>
        <w:pStyle w:val="Body1"/>
        <w:numPr>
          <w:ilvl w:val="0"/>
          <w:numId w:val="24"/>
        </w:numPr>
        <w:ind w:left="0" w:firstLine="567"/>
        <w:jc w:val="both"/>
        <w:rPr>
          <w:rFonts w:ascii="Times New Roman" w:hAnsi="Times New Roman"/>
          <w:b/>
          <w:i/>
          <w:sz w:val="28"/>
          <w:szCs w:val="28"/>
          <w:lang w:val="ru-RU"/>
        </w:rPr>
      </w:pPr>
      <w:r w:rsidRPr="007F712D">
        <w:rPr>
          <w:rFonts w:ascii="Times New Roman" w:hAnsi="Times New Roman"/>
          <w:b/>
          <w:i/>
          <w:sz w:val="28"/>
          <w:szCs w:val="28"/>
          <w:lang w:val="ru-RU"/>
        </w:rPr>
        <w:t>Обоснование структуры учебного предмета «Специальность и чтение с листа»</w:t>
      </w:r>
    </w:p>
    <w:p w:rsidR="00426660" w:rsidRPr="007F712D" w:rsidRDefault="00426660" w:rsidP="00DA5E4F">
      <w:pPr>
        <w:pStyle w:val="Body1"/>
        <w:jc w:val="both"/>
        <w:rPr>
          <w:rFonts w:ascii="Times New Roman" w:eastAsia="Helvetica" w:hAnsi="Times New Roman"/>
          <w:sz w:val="28"/>
          <w:szCs w:val="28"/>
          <w:lang w:val="ru-RU"/>
        </w:rPr>
      </w:pPr>
      <w:r w:rsidRPr="007F712D">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26660" w:rsidRPr="007F712D" w:rsidRDefault="00426660" w:rsidP="00DA5E4F">
      <w:pPr>
        <w:pStyle w:val="Body1"/>
        <w:tabs>
          <w:tab w:val="left" w:pos="851"/>
        </w:tabs>
        <w:rPr>
          <w:rFonts w:ascii="Times New Roman" w:eastAsia="Helvetica" w:hAnsi="Times New Roman"/>
          <w:sz w:val="28"/>
          <w:szCs w:val="28"/>
          <w:lang w:val="ru-RU"/>
        </w:rPr>
      </w:pPr>
      <w:r w:rsidRPr="007F712D">
        <w:rPr>
          <w:rFonts w:ascii="Times New Roman" w:eastAsia="Helvetica" w:hAnsi="Times New Roman"/>
          <w:sz w:val="28"/>
          <w:szCs w:val="28"/>
          <w:lang w:val="ru-RU"/>
        </w:rPr>
        <w:t>Программа содержит  следующие разделы:</w:t>
      </w:r>
    </w:p>
    <w:p w:rsidR="00426660" w:rsidRPr="007F712D" w:rsidRDefault="00426660" w:rsidP="00AC206D">
      <w:pPr>
        <w:pStyle w:val="15"/>
        <w:numPr>
          <w:ilvl w:val="0"/>
          <w:numId w:val="4"/>
        </w:numPr>
        <w:tabs>
          <w:tab w:val="left" w:pos="284"/>
          <w:tab w:val="left" w:pos="993"/>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сведения о затратах учебного времени, предусмотренного на освоение</w:t>
      </w:r>
    </w:p>
    <w:p w:rsidR="00426660" w:rsidRPr="007F712D" w:rsidRDefault="00426660" w:rsidP="00AC206D">
      <w:pPr>
        <w:pStyle w:val="15"/>
        <w:tabs>
          <w:tab w:val="left" w:pos="284"/>
          <w:tab w:val="left" w:pos="993"/>
        </w:tabs>
        <w:ind w:left="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учебного предмета;</w:t>
      </w:r>
    </w:p>
    <w:p w:rsidR="00426660" w:rsidRPr="007F712D" w:rsidRDefault="00426660" w:rsidP="00AC206D">
      <w:pPr>
        <w:pStyle w:val="15"/>
        <w:numPr>
          <w:ilvl w:val="0"/>
          <w:numId w:val="4"/>
        </w:numPr>
        <w:tabs>
          <w:tab w:val="left" w:pos="284"/>
          <w:tab w:val="left" w:pos="993"/>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распределение учебного материала по годам обучения;</w:t>
      </w:r>
    </w:p>
    <w:p w:rsidR="00426660" w:rsidRPr="007F712D" w:rsidRDefault="00426660" w:rsidP="00AC206D">
      <w:pPr>
        <w:pStyle w:val="15"/>
        <w:numPr>
          <w:ilvl w:val="0"/>
          <w:numId w:val="4"/>
        </w:numPr>
        <w:tabs>
          <w:tab w:val="left" w:pos="284"/>
          <w:tab w:val="left" w:pos="993"/>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описание дидактических единиц учебного предмета;</w:t>
      </w:r>
    </w:p>
    <w:p w:rsidR="00426660" w:rsidRPr="007F712D" w:rsidRDefault="00426660" w:rsidP="00AC206D">
      <w:pPr>
        <w:pStyle w:val="15"/>
        <w:numPr>
          <w:ilvl w:val="0"/>
          <w:numId w:val="4"/>
        </w:numPr>
        <w:tabs>
          <w:tab w:val="left" w:pos="284"/>
          <w:tab w:val="left" w:pos="993"/>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требования к уровню подготовки обучающихся;</w:t>
      </w:r>
    </w:p>
    <w:p w:rsidR="00426660" w:rsidRPr="007F712D" w:rsidRDefault="00426660" w:rsidP="00AC206D">
      <w:pPr>
        <w:pStyle w:val="15"/>
        <w:numPr>
          <w:ilvl w:val="0"/>
          <w:numId w:val="4"/>
        </w:numPr>
        <w:tabs>
          <w:tab w:val="left" w:pos="284"/>
          <w:tab w:val="left" w:pos="993"/>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формы и методы контроля, система оценок;</w:t>
      </w:r>
    </w:p>
    <w:p w:rsidR="00426660" w:rsidRPr="007F712D" w:rsidRDefault="00426660" w:rsidP="00AC206D">
      <w:pPr>
        <w:pStyle w:val="15"/>
        <w:numPr>
          <w:ilvl w:val="0"/>
          <w:numId w:val="4"/>
        </w:numPr>
        <w:tabs>
          <w:tab w:val="left" w:pos="284"/>
          <w:tab w:val="left" w:pos="993"/>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методическое обеспечение учебного процесса.</w:t>
      </w:r>
    </w:p>
    <w:p w:rsidR="00426660" w:rsidRPr="007F712D" w:rsidRDefault="00426660" w:rsidP="00DA5E4F">
      <w:pPr>
        <w:tabs>
          <w:tab w:val="left" w:pos="851"/>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 соответствии с данными направлениями строится основной раздел программы "Содержание учебного предмета".</w:t>
      </w:r>
    </w:p>
    <w:p w:rsidR="00426660" w:rsidRPr="007F712D" w:rsidRDefault="00AC206D" w:rsidP="00AC206D">
      <w:pPr>
        <w:pStyle w:val="15"/>
        <w:ind w:left="0" w:firstLine="567"/>
        <w:jc w:val="center"/>
        <w:rPr>
          <w:rFonts w:ascii="Times New Roman" w:hAnsi="Times New Roman"/>
          <w:b/>
          <w:i/>
          <w:sz w:val="28"/>
          <w:szCs w:val="28"/>
          <w:lang w:val="ru-RU"/>
        </w:rPr>
      </w:pPr>
      <w:r>
        <w:rPr>
          <w:rFonts w:ascii="Times New Roman" w:hAnsi="Times New Roman"/>
          <w:b/>
          <w:i/>
          <w:sz w:val="28"/>
          <w:szCs w:val="28"/>
          <w:lang w:val="ru-RU"/>
        </w:rPr>
        <w:t>7.</w:t>
      </w:r>
      <w:r w:rsidR="00426660" w:rsidRPr="007F712D">
        <w:rPr>
          <w:rFonts w:ascii="Times New Roman" w:hAnsi="Times New Roman"/>
          <w:b/>
          <w:i/>
          <w:sz w:val="28"/>
          <w:szCs w:val="28"/>
          <w:lang w:val="ru-RU"/>
        </w:rPr>
        <w:t>Методы обучения</w:t>
      </w:r>
    </w:p>
    <w:p w:rsidR="00426660" w:rsidRPr="007F712D" w:rsidRDefault="00426660" w:rsidP="00AC206D">
      <w:pPr>
        <w:pStyle w:val="Body1"/>
        <w:ind w:firstLine="567"/>
        <w:jc w:val="both"/>
        <w:rPr>
          <w:rFonts w:ascii="Times New Roman" w:eastAsia="Geeza Pro" w:hAnsi="Times New Roman"/>
          <w:sz w:val="28"/>
          <w:szCs w:val="28"/>
          <w:lang w:val="ru-RU"/>
        </w:rPr>
      </w:pPr>
      <w:r w:rsidRPr="007F712D">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Pr="007F712D" w:rsidRDefault="00426660" w:rsidP="00AC206D">
      <w:pPr>
        <w:pStyle w:val="Body1"/>
        <w:ind w:firstLine="567"/>
        <w:jc w:val="both"/>
        <w:rPr>
          <w:rFonts w:ascii="Times New Roman" w:eastAsia="Helvetica" w:hAnsi="Times New Roman"/>
          <w:sz w:val="28"/>
          <w:szCs w:val="28"/>
          <w:lang w:val="ru-RU"/>
        </w:rPr>
      </w:pPr>
      <w:r w:rsidRPr="007F712D">
        <w:rPr>
          <w:rFonts w:ascii="Times New Roman" w:eastAsia="Helvetica" w:hAnsi="Times New Roman"/>
          <w:sz w:val="28"/>
          <w:szCs w:val="28"/>
          <w:lang w:val="ru-RU"/>
        </w:rPr>
        <w:lastRenderedPageBreak/>
        <w:t>Для достижения поставленной цели и реализации задач предмета используются следующие методы обучения:</w:t>
      </w:r>
    </w:p>
    <w:p w:rsidR="00426660" w:rsidRPr="007F712D" w:rsidRDefault="00426660" w:rsidP="00984404">
      <w:pPr>
        <w:pStyle w:val="15"/>
        <w:numPr>
          <w:ilvl w:val="0"/>
          <w:numId w:val="5"/>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словесный (объяснение, беседа, рассказ);</w:t>
      </w:r>
    </w:p>
    <w:p w:rsidR="00426660" w:rsidRPr="007F712D" w:rsidRDefault="00426660" w:rsidP="00984404">
      <w:pPr>
        <w:pStyle w:val="15"/>
        <w:numPr>
          <w:ilvl w:val="0"/>
          <w:numId w:val="5"/>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426660" w:rsidRPr="007F712D" w:rsidRDefault="00426660" w:rsidP="00984404">
      <w:pPr>
        <w:pStyle w:val="15"/>
        <w:numPr>
          <w:ilvl w:val="0"/>
          <w:numId w:val="5"/>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практический (работа на инструменте, упражнения);</w:t>
      </w:r>
    </w:p>
    <w:p w:rsidR="00426660" w:rsidRPr="007F712D" w:rsidRDefault="00426660" w:rsidP="00984404">
      <w:pPr>
        <w:pStyle w:val="15"/>
        <w:numPr>
          <w:ilvl w:val="0"/>
          <w:numId w:val="5"/>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аналитический (сравнения и обобщения, развитие логического мышления);</w:t>
      </w:r>
    </w:p>
    <w:p w:rsidR="00426660" w:rsidRPr="007F712D" w:rsidRDefault="00426660" w:rsidP="00984404">
      <w:pPr>
        <w:pStyle w:val="15"/>
        <w:numPr>
          <w:ilvl w:val="0"/>
          <w:numId w:val="5"/>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426660" w:rsidRPr="007F712D" w:rsidRDefault="00426660" w:rsidP="00984404">
      <w:pPr>
        <w:pStyle w:val="Body1"/>
        <w:ind w:firstLine="567"/>
        <w:jc w:val="both"/>
        <w:rPr>
          <w:rFonts w:ascii="Times New Roman" w:eastAsia="Helvetica" w:hAnsi="Times New Roman"/>
          <w:color w:val="00000A"/>
          <w:sz w:val="28"/>
          <w:szCs w:val="28"/>
          <w:lang w:val="ru-RU"/>
        </w:rPr>
      </w:pPr>
      <w:r w:rsidRPr="007F712D">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Pr="007F712D" w:rsidRDefault="00426660" w:rsidP="00984404">
      <w:pPr>
        <w:pStyle w:val="Body1"/>
        <w:ind w:firstLine="567"/>
        <w:jc w:val="both"/>
        <w:rPr>
          <w:rFonts w:ascii="Times New Roman" w:hAnsi="Times New Roman"/>
          <w:color w:val="00000A"/>
          <w:sz w:val="28"/>
          <w:szCs w:val="28"/>
          <w:lang w:val="ru-RU"/>
        </w:rPr>
      </w:pPr>
      <w:r w:rsidRPr="007F712D">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26660" w:rsidRPr="007F712D" w:rsidRDefault="0023498F" w:rsidP="00984404">
      <w:pPr>
        <w:pStyle w:val="Body1"/>
        <w:jc w:val="center"/>
        <w:rPr>
          <w:rFonts w:ascii="Times New Roman" w:eastAsia="Helvetica" w:hAnsi="Times New Roman"/>
          <w:b/>
          <w:i/>
          <w:color w:val="00000A"/>
          <w:sz w:val="28"/>
          <w:szCs w:val="28"/>
          <w:lang w:val="ru-RU"/>
        </w:rPr>
      </w:pPr>
      <w:r w:rsidRPr="007F712D">
        <w:rPr>
          <w:rFonts w:ascii="Times New Roman" w:eastAsia="Helvetica" w:hAnsi="Times New Roman"/>
          <w:b/>
          <w:i/>
          <w:color w:val="00000A"/>
          <w:sz w:val="28"/>
          <w:szCs w:val="28"/>
          <w:lang w:val="ru-RU"/>
        </w:rPr>
        <w:t>8</w:t>
      </w:r>
      <w:r w:rsidR="00426660" w:rsidRPr="007F712D">
        <w:rPr>
          <w:rFonts w:ascii="Times New Roman" w:eastAsia="Helvetica" w:hAnsi="Times New Roman"/>
          <w:b/>
          <w:i/>
          <w:color w:val="00000A"/>
          <w:sz w:val="28"/>
          <w:szCs w:val="28"/>
          <w:lang w:val="ru-RU"/>
        </w:rPr>
        <w:t>. Описание материально-технических условий реализации учебного предмета «Специальность и чтение с листа»</w:t>
      </w:r>
    </w:p>
    <w:p w:rsidR="00426660" w:rsidRPr="007F712D" w:rsidRDefault="00426660" w:rsidP="00984404">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26660" w:rsidRPr="007F712D" w:rsidRDefault="00426660" w:rsidP="00984404">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w:t>
      </w:r>
    </w:p>
    <w:p w:rsidR="00426660" w:rsidRDefault="00426660" w:rsidP="00FA16CD">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Необходимо наличие концертного зала с концертным роялем, библиотеки и фонотеки. Помещения должны быть со звукоизоляцией </w:t>
      </w:r>
      <w:r w:rsidR="00614DDC" w:rsidRPr="007F712D">
        <w:rPr>
          <w:rFonts w:ascii="Times New Roman" w:eastAsia="Geeza Pro" w:hAnsi="Times New Roman"/>
          <w:color w:val="000000"/>
          <w:sz w:val="28"/>
          <w:szCs w:val="28"/>
          <w:lang w:val="ru-RU"/>
        </w:rPr>
        <w:t xml:space="preserve">и своевременно ремонтироваться. </w:t>
      </w:r>
      <w:r w:rsidRPr="007F712D">
        <w:rPr>
          <w:rFonts w:ascii="Times New Roman" w:eastAsia="Geeza Pro" w:hAnsi="Times New Roman"/>
          <w:color w:val="000000"/>
          <w:sz w:val="28"/>
          <w:szCs w:val="28"/>
          <w:lang w:val="ru-RU"/>
        </w:rPr>
        <w:t>Музыкальные инструменты должны регулярно  обслуживаться настройщиками (настройка, мелкий и капитальный ремонт).</w:t>
      </w:r>
    </w:p>
    <w:p w:rsidR="00FA16CD" w:rsidRPr="007F712D" w:rsidRDefault="00FA16CD" w:rsidP="00984404">
      <w:pPr>
        <w:ind w:firstLine="567"/>
        <w:jc w:val="both"/>
        <w:rPr>
          <w:rFonts w:ascii="Times New Roman" w:eastAsia="Geeza Pro" w:hAnsi="Times New Roman"/>
          <w:color w:val="000000"/>
          <w:sz w:val="28"/>
          <w:szCs w:val="28"/>
          <w:lang w:val="ru-RU"/>
        </w:rPr>
      </w:pPr>
    </w:p>
    <w:p w:rsidR="00426660" w:rsidRPr="007F712D" w:rsidRDefault="00426660" w:rsidP="00FA16CD">
      <w:pPr>
        <w:pStyle w:val="Body1"/>
        <w:ind w:firstLine="567"/>
        <w:jc w:val="center"/>
        <w:rPr>
          <w:rFonts w:ascii="Times New Roman" w:eastAsia="Helvetica" w:hAnsi="Times New Roman"/>
          <w:b/>
          <w:sz w:val="28"/>
          <w:szCs w:val="28"/>
          <w:lang w:val="ru-RU"/>
        </w:rPr>
      </w:pPr>
      <w:r w:rsidRPr="007F712D">
        <w:rPr>
          <w:rFonts w:ascii="Times New Roman" w:eastAsia="Helvetica" w:hAnsi="Times New Roman"/>
          <w:b/>
          <w:sz w:val="28"/>
          <w:szCs w:val="28"/>
        </w:rPr>
        <w:t>II</w:t>
      </w:r>
      <w:r w:rsidRPr="007F712D">
        <w:rPr>
          <w:rFonts w:ascii="Times New Roman" w:eastAsia="Helvetica" w:hAnsi="Times New Roman"/>
          <w:b/>
          <w:sz w:val="28"/>
          <w:szCs w:val="28"/>
          <w:lang w:val="ru-RU"/>
        </w:rPr>
        <w:t xml:space="preserve">.   </w:t>
      </w:r>
      <w:r w:rsidRPr="00FA16CD">
        <w:rPr>
          <w:rFonts w:ascii="Times New Roman" w:eastAsia="Helvetica" w:hAnsi="Times New Roman"/>
          <w:b/>
          <w:caps/>
          <w:kern w:val="28"/>
          <w:sz w:val="28"/>
          <w:szCs w:val="28"/>
          <w:lang w:val="ru-RU"/>
        </w:rPr>
        <w:t>Содержание учебного предмета "Специальность и чтение с</w:t>
      </w:r>
      <w:r w:rsidRPr="00FA16CD">
        <w:rPr>
          <w:rFonts w:ascii="Times New Roman" w:eastAsia="Helvetica" w:hAnsi="Times New Roman"/>
          <w:b/>
          <w:caps/>
          <w:sz w:val="28"/>
          <w:szCs w:val="28"/>
          <w:lang w:val="ru-RU"/>
        </w:rPr>
        <w:t xml:space="preserve"> листа"</w:t>
      </w:r>
    </w:p>
    <w:p w:rsidR="00426660" w:rsidRPr="007F712D" w:rsidRDefault="00FA16CD" w:rsidP="00FA16CD">
      <w:pPr>
        <w:pStyle w:val="14"/>
        <w:jc w:val="both"/>
        <w:rPr>
          <w:rFonts w:ascii="Times New Roman" w:hAnsi="Times New Roman" w:cs="Times New Roman"/>
          <w:sz w:val="28"/>
          <w:szCs w:val="28"/>
        </w:rPr>
      </w:pPr>
      <w:r>
        <w:rPr>
          <w:rFonts w:ascii="Times New Roman" w:hAnsi="Times New Roman" w:cs="Times New Roman"/>
          <w:b/>
          <w:i/>
          <w:sz w:val="28"/>
          <w:szCs w:val="28"/>
        </w:rPr>
        <w:t>1.</w:t>
      </w:r>
      <w:r w:rsidR="00426660" w:rsidRPr="007F712D">
        <w:rPr>
          <w:rFonts w:ascii="Times New Roman" w:hAnsi="Times New Roman" w:cs="Times New Roman"/>
          <w:b/>
          <w:i/>
          <w:sz w:val="28"/>
          <w:szCs w:val="28"/>
        </w:rPr>
        <w:t>Сведения о затратах учебного времени</w:t>
      </w:r>
      <w:r w:rsidR="00426660" w:rsidRPr="007F712D">
        <w:rPr>
          <w:rFonts w:ascii="Times New Roman" w:hAnsi="Times New Roman" w:cs="Times New Roman"/>
          <w:i/>
          <w:sz w:val="28"/>
          <w:szCs w:val="28"/>
        </w:rPr>
        <w:t>,</w:t>
      </w:r>
      <w:r w:rsidR="00C75B53" w:rsidRPr="007F712D">
        <w:rPr>
          <w:rFonts w:ascii="Times New Roman" w:hAnsi="Times New Roman" w:cs="Times New Roman"/>
          <w:i/>
          <w:sz w:val="28"/>
          <w:szCs w:val="28"/>
        </w:rPr>
        <w:t xml:space="preserve"> </w:t>
      </w:r>
      <w:r w:rsidR="00426660" w:rsidRPr="007F712D">
        <w:rPr>
          <w:rFonts w:ascii="Times New Roman" w:hAnsi="Times New Roman" w:cs="Times New Roman"/>
          <w:sz w:val="28"/>
          <w:szCs w:val="28"/>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617DFF" w:rsidRDefault="00617DFF" w:rsidP="00DA5E4F">
      <w:pPr>
        <w:pStyle w:val="14"/>
        <w:ind w:left="7623"/>
        <w:jc w:val="both"/>
        <w:rPr>
          <w:rFonts w:ascii="Times New Roman" w:hAnsi="Times New Roman" w:cs="Times New Roman"/>
          <w:b/>
          <w:i/>
          <w:sz w:val="28"/>
          <w:szCs w:val="28"/>
        </w:rPr>
      </w:pPr>
    </w:p>
    <w:p w:rsidR="00426660" w:rsidRDefault="00426660" w:rsidP="00DA5E4F">
      <w:pPr>
        <w:pStyle w:val="14"/>
        <w:ind w:left="7623"/>
        <w:jc w:val="both"/>
        <w:rPr>
          <w:rFonts w:ascii="Times New Roman" w:hAnsi="Times New Roman" w:cs="Times New Roman"/>
          <w:b/>
          <w:i/>
          <w:sz w:val="28"/>
          <w:szCs w:val="28"/>
        </w:rPr>
      </w:pPr>
      <w:r w:rsidRPr="007F712D">
        <w:rPr>
          <w:rFonts w:ascii="Times New Roman" w:hAnsi="Times New Roman" w:cs="Times New Roman"/>
          <w:b/>
          <w:i/>
          <w:sz w:val="28"/>
          <w:szCs w:val="28"/>
        </w:rPr>
        <w:t>Таблица 2</w:t>
      </w:r>
    </w:p>
    <w:tbl>
      <w:tblPr>
        <w:tblStyle w:val="af"/>
        <w:tblW w:w="0" w:type="auto"/>
        <w:tblLayout w:type="fixed"/>
        <w:tblLook w:val="04A0" w:firstRow="1" w:lastRow="0" w:firstColumn="1" w:lastColumn="0" w:noHBand="0" w:noVBand="1"/>
      </w:tblPr>
      <w:tblGrid>
        <w:gridCol w:w="2518"/>
        <w:gridCol w:w="851"/>
        <w:gridCol w:w="850"/>
        <w:gridCol w:w="851"/>
        <w:gridCol w:w="850"/>
        <w:gridCol w:w="851"/>
        <w:gridCol w:w="850"/>
        <w:gridCol w:w="794"/>
        <w:gridCol w:w="872"/>
      </w:tblGrid>
      <w:tr w:rsidR="00BD21B7" w:rsidTr="002A25A7">
        <w:tc>
          <w:tcPr>
            <w:tcW w:w="2518" w:type="dxa"/>
          </w:tcPr>
          <w:p w:rsidR="00BD21B7" w:rsidRDefault="00BD21B7" w:rsidP="00BD21B7">
            <w:pPr>
              <w:pStyle w:val="14"/>
              <w:jc w:val="both"/>
              <w:rPr>
                <w:rFonts w:ascii="Times New Roman" w:hAnsi="Times New Roman" w:cs="Times New Roman"/>
                <w:sz w:val="28"/>
                <w:szCs w:val="28"/>
              </w:rPr>
            </w:pPr>
          </w:p>
        </w:tc>
        <w:tc>
          <w:tcPr>
            <w:tcW w:w="6769" w:type="dxa"/>
            <w:gridSpan w:val="8"/>
          </w:tcPr>
          <w:p w:rsidR="00BD21B7" w:rsidRDefault="00BD21B7" w:rsidP="00BD21B7">
            <w:pPr>
              <w:pStyle w:val="14"/>
              <w:jc w:val="center"/>
              <w:rPr>
                <w:rFonts w:ascii="Times New Roman" w:hAnsi="Times New Roman" w:cs="Times New Roman"/>
                <w:sz w:val="28"/>
                <w:szCs w:val="28"/>
              </w:rPr>
            </w:pPr>
            <w:r w:rsidRPr="00FA16CD">
              <w:rPr>
                <w:rFonts w:ascii="Times New Roman" w:hAnsi="Times New Roman"/>
              </w:rPr>
              <w:t>Распределение по годам обучения</w:t>
            </w:r>
          </w:p>
        </w:tc>
      </w:tr>
      <w:tr w:rsidR="00BD21B7" w:rsidTr="002A25A7">
        <w:tc>
          <w:tcPr>
            <w:tcW w:w="2518" w:type="dxa"/>
          </w:tcPr>
          <w:p w:rsidR="00BD21B7" w:rsidRPr="00FA16CD" w:rsidRDefault="00BD21B7" w:rsidP="00BD21B7">
            <w:pPr>
              <w:snapToGrid w:val="0"/>
              <w:ind w:left="15"/>
              <w:jc w:val="both"/>
              <w:rPr>
                <w:rFonts w:ascii="Times New Roman" w:eastAsia="ヒラギノ角ゴ Pro W3" w:hAnsi="Times New Roman"/>
                <w:color w:val="000000"/>
                <w:lang w:val="ru-RU"/>
              </w:rPr>
            </w:pPr>
            <w:r w:rsidRPr="00FA16CD">
              <w:rPr>
                <w:rFonts w:ascii="Times New Roman" w:eastAsia="ヒラギノ角ゴ Pro W3" w:hAnsi="Times New Roman"/>
                <w:color w:val="000000"/>
                <w:lang w:val="ru-RU"/>
              </w:rPr>
              <w:t>Классы</w:t>
            </w:r>
          </w:p>
        </w:tc>
        <w:tc>
          <w:tcPr>
            <w:tcW w:w="851"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1</w:t>
            </w:r>
          </w:p>
        </w:tc>
        <w:tc>
          <w:tcPr>
            <w:tcW w:w="850"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2</w:t>
            </w:r>
          </w:p>
        </w:tc>
        <w:tc>
          <w:tcPr>
            <w:tcW w:w="851"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w:t>
            </w:r>
          </w:p>
        </w:tc>
        <w:tc>
          <w:tcPr>
            <w:tcW w:w="850"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4</w:t>
            </w:r>
          </w:p>
        </w:tc>
        <w:tc>
          <w:tcPr>
            <w:tcW w:w="851"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5</w:t>
            </w:r>
          </w:p>
        </w:tc>
        <w:tc>
          <w:tcPr>
            <w:tcW w:w="850"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6</w:t>
            </w:r>
          </w:p>
        </w:tc>
        <w:tc>
          <w:tcPr>
            <w:tcW w:w="794"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7</w:t>
            </w:r>
          </w:p>
        </w:tc>
        <w:tc>
          <w:tcPr>
            <w:tcW w:w="872"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8</w:t>
            </w:r>
          </w:p>
        </w:tc>
      </w:tr>
      <w:tr w:rsidR="00BD21B7" w:rsidTr="002A25A7">
        <w:tc>
          <w:tcPr>
            <w:tcW w:w="2518" w:type="dxa"/>
          </w:tcPr>
          <w:p w:rsidR="00BD21B7" w:rsidRPr="00FA16CD" w:rsidRDefault="00BD21B7" w:rsidP="00BD21B7">
            <w:pPr>
              <w:snapToGrid w:val="0"/>
              <w:ind w:left="15"/>
              <w:rPr>
                <w:rFonts w:ascii="Times New Roman" w:hAnsi="Times New Roman"/>
                <w:lang w:val="ru-RU"/>
              </w:rPr>
            </w:pPr>
            <w:r w:rsidRPr="00FA16CD">
              <w:rPr>
                <w:rFonts w:ascii="Times New Roman" w:hAnsi="Times New Roman"/>
                <w:lang w:val="ru-RU"/>
              </w:rPr>
              <w:t>Продолжительность учебных занятий (в неделях)</w:t>
            </w:r>
          </w:p>
        </w:tc>
        <w:tc>
          <w:tcPr>
            <w:tcW w:w="851"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32</w:t>
            </w:r>
          </w:p>
        </w:tc>
        <w:tc>
          <w:tcPr>
            <w:tcW w:w="850"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33</w:t>
            </w:r>
          </w:p>
        </w:tc>
        <w:tc>
          <w:tcPr>
            <w:tcW w:w="851"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33</w:t>
            </w:r>
          </w:p>
        </w:tc>
        <w:tc>
          <w:tcPr>
            <w:tcW w:w="850"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33</w:t>
            </w:r>
          </w:p>
        </w:tc>
        <w:tc>
          <w:tcPr>
            <w:tcW w:w="851"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33</w:t>
            </w:r>
          </w:p>
        </w:tc>
        <w:tc>
          <w:tcPr>
            <w:tcW w:w="850"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33</w:t>
            </w:r>
          </w:p>
        </w:tc>
        <w:tc>
          <w:tcPr>
            <w:tcW w:w="794"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33</w:t>
            </w:r>
          </w:p>
        </w:tc>
        <w:tc>
          <w:tcPr>
            <w:tcW w:w="872" w:type="dxa"/>
          </w:tcPr>
          <w:p w:rsidR="00BD21B7" w:rsidRPr="00FA16CD" w:rsidRDefault="00BD21B7" w:rsidP="00BD21B7">
            <w:pPr>
              <w:snapToGrid w:val="0"/>
              <w:ind w:left="15"/>
              <w:jc w:val="center"/>
              <w:rPr>
                <w:rFonts w:ascii="Times New Roman" w:hAnsi="Times New Roman"/>
              </w:rPr>
            </w:pPr>
            <w:r w:rsidRPr="00FA16CD">
              <w:rPr>
                <w:rFonts w:ascii="Times New Roman" w:hAnsi="Times New Roman"/>
              </w:rPr>
              <w:t>33</w:t>
            </w:r>
          </w:p>
        </w:tc>
      </w:tr>
      <w:tr w:rsidR="00BD21B7" w:rsidTr="002A25A7">
        <w:tc>
          <w:tcPr>
            <w:tcW w:w="2518" w:type="dxa"/>
          </w:tcPr>
          <w:p w:rsidR="00BD21B7" w:rsidRPr="00FA16CD" w:rsidRDefault="00BD21B7" w:rsidP="00BD21B7">
            <w:pPr>
              <w:snapToGrid w:val="0"/>
              <w:ind w:left="15"/>
              <w:rPr>
                <w:rFonts w:ascii="Times New Roman" w:hAnsi="Times New Roman"/>
                <w:lang w:val="ru-RU"/>
              </w:rPr>
            </w:pPr>
            <w:r w:rsidRPr="00FA16CD">
              <w:rPr>
                <w:rFonts w:ascii="Times New Roman" w:hAnsi="Times New Roman"/>
                <w:lang w:val="ru-RU"/>
              </w:rPr>
              <w:t xml:space="preserve">Количество часов на </w:t>
            </w:r>
            <w:r w:rsidRPr="00FA16CD">
              <w:rPr>
                <w:rFonts w:ascii="Times New Roman" w:hAnsi="Times New Roman"/>
                <w:b/>
                <w:lang w:val="ru-RU"/>
              </w:rPr>
              <w:t>аудиторные</w:t>
            </w:r>
            <w:r w:rsidRPr="00FA16CD">
              <w:rPr>
                <w:rFonts w:ascii="Times New Roman" w:hAnsi="Times New Roman"/>
                <w:lang w:val="ru-RU"/>
              </w:rPr>
              <w:t xml:space="preserve"> занятия </w:t>
            </w:r>
          </w:p>
          <w:p w:rsidR="00BD21B7" w:rsidRPr="00FA16CD" w:rsidRDefault="00BD21B7" w:rsidP="00BD21B7">
            <w:pPr>
              <w:ind w:left="15"/>
              <w:rPr>
                <w:rFonts w:ascii="Times New Roman" w:hAnsi="Times New Roman"/>
                <w:lang w:val="ru-RU"/>
              </w:rPr>
            </w:pPr>
            <w:r w:rsidRPr="00FA16CD">
              <w:rPr>
                <w:rFonts w:ascii="Times New Roman" w:hAnsi="Times New Roman"/>
                <w:lang w:val="ru-RU"/>
              </w:rPr>
              <w:t>(в неделю)</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2,5</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2,5</w:t>
            </w:r>
          </w:p>
        </w:tc>
        <w:tc>
          <w:tcPr>
            <w:tcW w:w="794"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2,5</w:t>
            </w:r>
          </w:p>
        </w:tc>
        <w:tc>
          <w:tcPr>
            <w:tcW w:w="872"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2,5</w:t>
            </w:r>
          </w:p>
        </w:tc>
      </w:tr>
      <w:tr w:rsidR="00BD21B7" w:rsidRPr="00BD21B7" w:rsidTr="002A25A7">
        <w:tc>
          <w:tcPr>
            <w:tcW w:w="2518" w:type="dxa"/>
          </w:tcPr>
          <w:p w:rsidR="00BD21B7" w:rsidRPr="00BD21B7" w:rsidRDefault="00BD21B7" w:rsidP="00BD21B7">
            <w:pPr>
              <w:snapToGrid w:val="0"/>
              <w:ind w:left="15"/>
              <w:rPr>
                <w:rFonts w:ascii="Times New Roman" w:hAnsi="Times New Roman"/>
                <w:lang w:val="ru-RU"/>
              </w:rPr>
            </w:pPr>
            <w:r w:rsidRPr="00BD21B7">
              <w:rPr>
                <w:rFonts w:ascii="Times New Roman" w:hAnsi="Times New Roman"/>
                <w:lang w:val="ru-RU"/>
              </w:rPr>
              <w:lastRenderedPageBreak/>
              <w:t xml:space="preserve">Общее количество часов </w:t>
            </w:r>
            <w:proofErr w:type="gramStart"/>
            <w:r w:rsidRPr="00BD21B7">
              <w:rPr>
                <w:rFonts w:ascii="Times New Roman" w:hAnsi="Times New Roman"/>
                <w:lang w:val="ru-RU"/>
              </w:rPr>
              <w:t>на</w:t>
            </w:r>
            <w:proofErr w:type="gramEnd"/>
          </w:p>
          <w:p w:rsidR="00BD21B7" w:rsidRPr="00FA16CD" w:rsidRDefault="00BD21B7" w:rsidP="00BD21B7">
            <w:pPr>
              <w:snapToGrid w:val="0"/>
              <w:ind w:left="15"/>
              <w:rPr>
                <w:rFonts w:ascii="Times New Roman" w:hAnsi="Times New Roman"/>
                <w:lang w:val="ru-RU"/>
              </w:rPr>
            </w:pPr>
            <w:r w:rsidRPr="00BD21B7">
              <w:rPr>
                <w:rFonts w:ascii="Times New Roman" w:hAnsi="Times New Roman"/>
                <w:lang w:val="ru-RU"/>
              </w:rPr>
              <w:t>аудиторные занятия</w:t>
            </w:r>
          </w:p>
        </w:tc>
        <w:tc>
          <w:tcPr>
            <w:tcW w:w="6769" w:type="dxa"/>
            <w:gridSpan w:val="8"/>
          </w:tcPr>
          <w:p w:rsidR="00BD21B7" w:rsidRPr="00FA16CD" w:rsidRDefault="00BD21B7" w:rsidP="00BD21B7">
            <w:pPr>
              <w:snapToGrid w:val="0"/>
              <w:ind w:left="15"/>
              <w:jc w:val="center"/>
              <w:rPr>
                <w:rFonts w:ascii="Times New Roman" w:hAnsi="Times New Roman"/>
                <w:lang w:val="ru-RU"/>
              </w:rPr>
            </w:pPr>
            <w:r w:rsidRPr="00FA16CD">
              <w:rPr>
                <w:rFonts w:ascii="Times New Roman" w:hAnsi="Times New Roman"/>
              </w:rPr>
              <w:t>592</w:t>
            </w:r>
          </w:p>
        </w:tc>
      </w:tr>
      <w:tr w:rsidR="00BD21B7" w:rsidRPr="00BD21B7" w:rsidTr="002A25A7">
        <w:tc>
          <w:tcPr>
            <w:tcW w:w="2518" w:type="dxa"/>
          </w:tcPr>
          <w:p w:rsidR="00BD21B7" w:rsidRPr="00FA16CD" w:rsidRDefault="00BD21B7" w:rsidP="00BD21B7">
            <w:pPr>
              <w:snapToGrid w:val="0"/>
              <w:ind w:left="15"/>
              <w:rPr>
                <w:rFonts w:ascii="Times New Roman" w:hAnsi="Times New Roman"/>
                <w:lang w:val="ru-RU"/>
              </w:rPr>
            </w:pPr>
            <w:r w:rsidRPr="00FA16CD">
              <w:rPr>
                <w:rFonts w:ascii="Times New Roman" w:hAnsi="Times New Roman"/>
                <w:lang w:val="ru-RU"/>
              </w:rPr>
              <w:t xml:space="preserve">Количество часов на </w:t>
            </w:r>
            <w:r w:rsidRPr="00FA16CD">
              <w:rPr>
                <w:rFonts w:ascii="Times New Roman" w:hAnsi="Times New Roman"/>
                <w:b/>
                <w:lang w:val="ru-RU"/>
              </w:rPr>
              <w:t>самостоятельную</w:t>
            </w:r>
            <w:r w:rsidRPr="00FA16CD">
              <w:rPr>
                <w:rFonts w:ascii="Times New Roman" w:hAnsi="Times New Roman"/>
                <w:lang w:val="ru-RU"/>
              </w:rPr>
              <w:t xml:space="preserve"> работу в неделю </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3</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3</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4</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4</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5</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5</w:t>
            </w:r>
          </w:p>
        </w:tc>
        <w:tc>
          <w:tcPr>
            <w:tcW w:w="794"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6</w:t>
            </w:r>
          </w:p>
        </w:tc>
        <w:tc>
          <w:tcPr>
            <w:tcW w:w="872"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6</w:t>
            </w:r>
          </w:p>
        </w:tc>
      </w:tr>
      <w:tr w:rsidR="00BD21B7" w:rsidRPr="00BD21B7" w:rsidTr="002A25A7">
        <w:tc>
          <w:tcPr>
            <w:tcW w:w="2518" w:type="dxa"/>
          </w:tcPr>
          <w:p w:rsidR="00BD21B7" w:rsidRPr="00FA16CD" w:rsidRDefault="00BD21B7" w:rsidP="00BD21B7">
            <w:pPr>
              <w:snapToGrid w:val="0"/>
              <w:ind w:left="15"/>
              <w:rPr>
                <w:rFonts w:ascii="Times New Roman" w:hAnsi="Times New Roman"/>
                <w:lang w:val="ru-RU"/>
              </w:rPr>
            </w:pPr>
            <w:r w:rsidRPr="00FA16CD">
              <w:rPr>
                <w:rFonts w:ascii="Times New Roman" w:hAnsi="Times New Roman"/>
                <w:lang w:val="ru-RU"/>
              </w:rPr>
              <w:t xml:space="preserve">Общее количество часов на самостоятельную работу  по годам </w:t>
            </w:r>
          </w:p>
        </w:tc>
        <w:tc>
          <w:tcPr>
            <w:tcW w:w="851" w:type="dxa"/>
          </w:tcPr>
          <w:p w:rsidR="00BD21B7" w:rsidRPr="00FA16CD" w:rsidRDefault="00BD21B7" w:rsidP="00BD21B7">
            <w:pPr>
              <w:snapToGrid w:val="0"/>
              <w:ind w:left="15"/>
              <w:rPr>
                <w:rFonts w:ascii="Times New Roman" w:hAnsi="Times New Roman"/>
                <w:lang w:val="ru-RU"/>
              </w:rPr>
            </w:pPr>
          </w:p>
          <w:p w:rsidR="00BD21B7" w:rsidRPr="00FA16CD" w:rsidRDefault="00BD21B7" w:rsidP="00BD21B7">
            <w:pPr>
              <w:snapToGrid w:val="0"/>
              <w:ind w:left="15"/>
              <w:rPr>
                <w:rFonts w:ascii="Times New Roman" w:hAnsi="Times New Roman"/>
              </w:rPr>
            </w:pPr>
            <w:r w:rsidRPr="00FA16CD">
              <w:rPr>
                <w:rFonts w:ascii="Times New Roman" w:hAnsi="Times New Roman"/>
              </w:rPr>
              <w:t>96</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99</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132</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132</w:t>
            </w:r>
          </w:p>
        </w:tc>
        <w:tc>
          <w:tcPr>
            <w:tcW w:w="851"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165</w:t>
            </w:r>
          </w:p>
        </w:tc>
        <w:tc>
          <w:tcPr>
            <w:tcW w:w="850"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165</w:t>
            </w:r>
          </w:p>
        </w:tc>
        <w:tc>
          <w:tcPr>
            <w:tcW w:w="794"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198</w:t>
            </w:r>
          </w:p>
        </w:tc>
        <w:tc>
          <w:tcPr>
            <w:tcW w:w="872" w:type="dxa"/>
          </w:tcPr>
          <w:p w:rsidR="00BD21B7" w:rsidRPr="00FA16CD" w:rsidRDefault="00BD21B7" w:rsidP="00BD21B7">
            <w:pPr>
              <w:snapToGrid w:val="0"/>
              <w:ind w:left="15"/>
              <w:jc w:val="center"/>
              <w:rPr>
                <w:rFonts w:ascii="Times New Roman" w:hAnsi="Times New Roman"/>
                <w:lang w:val="ru-RU"/>
              </w:rPr>
            </w:pPr>
          </w:p>
          <w:p w:rsidR="00BD21B7" w:rsidRPr="00FA16CD" w:rsidRDefault="00BD21B7" w:rsidP="00BD21B7">
            <w:pPr>
              <w:snapToGrid w:val="0"/>
              <w:ind w:left="15"/>
              <w:jc w:val="center"/>
              <w:rPr>
                <w:rFonts w:ascii="Times New Roman" w:hAnsi="Times New Roman"/>
              </w:rPr>
            </w:pPr>
            <w:r w:rsidRPr="00FA16CD">
              <w:rPr>
                <w:rFonts w:ascii="Times New Roman" w:hAnsi="Times New Roman"/>
              </w:rPr>
              <w:t>198</w:t>
            </w:r>
          </w:p>
        </w:tc>
      </w:tr>
      <w:tr w:rsidR="002A25A7" w:rsidRPr="00BD21B7" w:rsidTr="002A25A7">
        <w:tc>
          <w:tcPr>
            <w:tcW w:w="2518" w:type="dxa"/>
          </w:tcPr>
          <w:p w:rsidR="002A25A7" w:rsidRPr="00FA16CD" w:rsidRDefault="002A25A7" w:rsidP="002575BD">
            <w:pPr>
              <w:snapToGrid w:val="0"/>
              <w:ind w:left="15"/>
              <w:rPr>
                <w:rFonts w:ascii="Times New Roman" w:hAnsi="Times New Roman"/>
                <w:lang w:val="ru-RU"/>
              </w:rPr>
            </w:pPr>
            <w:r w:rsidRPr="00FA16CD">
              <w:rPr>
                <w:rFonts w:ascii="Times New Roman" w:hAnsi="Times New Roman"/>
                <w:lang w:val="ru-RU"/>
              </w:rPr>
              <w:t>Общее количество часов на внеаудиторную  (самостоятельную) работу</w:t>
            </w:r>
          </w:p>
        </w:tc>
        <w:tc>
          <w:tcPr>
            <w:tcW w:w="6769" w:type="dxa"/>
            <w:gridSpan w:val="8"/>
          </w:tcPr>
          <w:p w:rsidR="002A25A7" w:rsidRPr="00FA16CD" w:rsidRDefault="002A25A7" w:rsidP="002575BD">
            <w:pPr>
              <w:snapToGrid w:val="0"/>
              <w:ind w:left="15"/>
              <w:jc w:val="center"/>
              <w:rPr>
                <w:rFonts w:ascii="Times New Roman" w:hAnsi="Times New Roman"/>
                <w:lang w:val="ru-RU"/>
              </w:rPr>
            </w:pPr>
            <w:r w:rsidRPr="00FA16CD">
              <w:rPr>
                <w:rFonts w:ascii="Times New Roman" w:hAnsi="Times New Roman"/>
              </w:rPr>
              <w:t>1185</w:t>
            </w:r>
          </w:p>
        </w:tc>
      </w:tr>
      <w:tr w:rsidR="002A25A7" w:rsidRPr="00BD21B7" w:rsidTr="002A25A7">
        <w:tc>
          <w:tcPr>
            <w:tcW w:w="2518" w:type="dxa"/>
          </w:tcPr>
          <w:p w:rsidR="002A25A7" w:rsidRPr="00FA16CD" w:rsidRDefault="002A25A7" w:rsidP="002575BD">
            <w:pPr>
              <w:snapToGrid w:val="0"/>
              <w:ind w:left="15"/>
              <w:rPr>
                <w:rFonts w:ascii="Times New Roman" w:hAnsi="Times New Roman"/>
              </w:rPr>
            </w:pPr>
            <w:r w:rsidRPr="00FA16CD">
              <w:rPr>
                <w:rFonts w:ascii="Times New Roman" w:hAnsi="Times New Roman"/>
                <w:lang w:val="ru-RU"/>
              </w:rPr>
              <w:t xml:space="preserve">Максимальное количество часов занятий в неделю </w:t>
            </w:r>
            <w:r w:rsidRPr="00FA16CD">
              <w:rPr>
                <w:rFonts w:ascii="Times New Roman" w:hAnsi="Times New Roman"/>
              </w:rPr>
              <w:t>(</w:t>
            </w:r>
            <w:proofErr w:type="spellStart"/>
            <w:proofErr w:type="gramStart"/>
            <w:r w:rsidRPr="00FA16CD">
              <w:rPr>
                <w:rFonts w:ascii="Times New Roman" w:hAnsi="Times New Roman"/>
              </w:rPr>
              <w:t>аудиторные</w:t>
            </w:r>
            <w:proofErr w:type="spellEnd"/>
            <w:proofErr w:type="gramEnd"/>
            <w:r w:rsidRPr="00FA16CD">
              <w:rPr>
                <w:rFonts w:ascii="Times New Roman" w:hAnsi="Times New Roman"/>
              </w:rPr>
              <w:t xml:space="preserve"> </w:t>
            </w:r>
            <w:r w:rsidRPr="00FA16CD">
              <w:rPr>
                <w:rFonts w:ascii="Times New Roman" w:hAnsi="Times New Roman"/>
                <w:lang w:val="ru-RU"/>
              </w:rPr>
              <w:t xml:space="preserve"> и</w:t>
            </w:r>
            <w:r w:rsidRPr="00FA16CD">
              <w:rPr>
                <w:rFonts w:ascii="Times New Roman" w:hAnsi="Times New Roman"/>
              </w:rPr>
              <w:t xml:space="preserve"> </w:t>
            </w:r>
            <w:proofErr w:type="spellStart"/>
            <w:r w:rsidRPr="00FA16CD">
              <w:rPr>
                <w:rFonts w:ascii="Times New Roman" w:hAnsi="Times New Roman"/>
              </w:rPr>
              <w:t>самостоятельные</w:t>
            </w:r>
            <w:proofErr w:type="spellEnd"/>
            <w:r w:rsidRPr="00FA16CD">
              <w:rPr>
                <w:rFonts w:ascii="Times New Roman" w:hAnsi="Times New Roman"/>
              </w:rPr>
              <w:t>)</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5</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5</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6</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6</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7,5</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7,5</w:t>
            </w:r>
          </w:p>
        </w:tc>
        <w:tc>
          <w:tcPr>
            <w:tcW w:w="794"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8,5</w:t>
            </w:r>
          </w:p>
        </w:tc>
        <w:tc>
          <w:tcPr>
            <w:tcW w:w="872"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8,5</w:t>
            </w:r>
          </w:p>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p>
        </w:tc>
      </w:tr>
      <w:tr w:rsidR="002A25A7" w:rsidRPr="00BD21B7" w:rsidTr="002A25A7">
        <w:tc>
          <w:tcPr>
            <w:tcW w:w="2518" w:type="dxa"/>
          </w:tcPr>
          <w:p w:rsidR="002A25A7" w:rsidRPr="00FA16CD" w:rsidRDefault="002A25A7" w:rsidP="002575BD">
            <w:pPr>
              <w:snapToGrid w:val="0"/>
              <w:ind w:left="15"/>
              <w:rPr>
                <w:rFonts w:ascii="Times New Roman" w:hAnsi="Times New Roman"/>
              </w:rPr>
            </w:pPr>
            <w:r w:rsidRPr="00FA16CD">
              <w:rPr>
                <w:rFonts w:ascii="Times New Roman" w:hAnsi="Times New Roman"/>
                <w:lang w:val="ru-RU"/>
              </w:rPr>
              <w:t xml:space="preserve">Максимальное количество часов занятий в неделю </w:t>
            </w:r>
            <w:r w:rsidRPr="00FA16CD">
              <w:rPr>
                <w:rFonts w:ascii="Times New Roman" w:hAnsi="Times New Roman"/>
              </w:rPr>
              <w:t>(</w:t>
            </w:r>
            <w:proofErr w:type="spellStart"/>
            <w:proofErr w:type="gramStart"/>
            <w:r w:rsidRPr="00FA16CD">
              <w:rPr>
                <w:rFonts w:ascii="Times New Roman" w:hAnsi="Times New Roman"/>
              </w:rPr>
              <w:t>аудиторные</w:t>
            </w:r>
            <w:proofErr w:type="spellEnd"/>
            <w:proofErr w:type="gramEnd"/>
            <w:r w:rsidRPr="00FA16CD">
              <w:rPr>
                <w:rFonts w:ascii="Times New Roman" w:hAnsi="Times New Roman"/>
              </w:rPr>
              <w:t xml:space="preserve"> </w:t>
            </w:r>
            <w:r w:rsidRPr="00FA16CD">
              <w:rPr>
                <w:rFonts w:ascii="Times New Roman" w:hAnsi="Times New Roman"/>
                <w:lang w:val="ru-RU"/>
              </w:rPr>
              <w:t xml:space="preserve"> и</w:t>
            </w:r>
            <w:r w:rsidRPr="00FA16CD">
              <w:rPr>
                <w:rFonts w:ascii="Times New Roman" w:hAnsi="Times New Roman"/>
              </w:rPr>
              <w:t xml:space="preserve"> </w:t>
            </w:r>
            <w:proofErr w:type="spellStart"/>
            <w:r w:rsidRPr="00FA16CD">
              <w:rPr>
                <w:rFonts w:ascii="Times New Roman" w:hAnsi="Times New Roman"/>
              </w:rPr>
              <w:t>самостоятельные</w:t>
            </w:r>
            <w:proofErr w:type="spellEnd"/>
            <w:r w:rsidRPr="00FA16CD">
              <w:rPr>
                <w:rFonts w:ascii="Times New Roman" w:hAnsi="Times New Roman"/>
              </w:rPr>
              <w:t>)</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5</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5</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6</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6</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7,5</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7,5</w:t>
            </w:r>
          </w:p>
        </w:tc>
        <w:tc>
          <w:tcPr>
            <w:tcW w:w="794"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8,5</w:t>
            </w:r>
          </w:p>
        </w:tc>
        <w:tc>
          <w:tcPr>
            <w:tcW w:w="872"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8,5</w:t>
            </w:r>
          </w:p>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p>
        </w:tc>
      </w:tr>
      <w:tr w:rsidR="002A25A7" w:rsidRPr="00BD21B7" w:rsidTr="002A25A7">
        <w:tc>
          <w:tcPr>
            <w:tcW w:w="2518" w:type="dxa"/>
          </w:tcPr>
          <w:p w:rsidR="002A25A7" w:rsidRPr="00FA16CD" w:rsidRDefault="002A25A7" w:rsidP="002575BD">
            <w:pPr>
              <w:snapToGrid w:val="0"/>
              <w:ind w:left="15"/>
              <w:rPr>
                <w:rFonts w:ascii="Times New Roman" w:hAnsi="Times New Roman"/>
                <w:lang w:val="ru-RU"/>
              </w:rPr>
            </w:pPr>
            <w:r w:rsidRPr="00FA16CD">
              <w:rPr>
                <w:rFonts w:ascii="Times New Roman" w:hAnsi="Times New Roman"/>
                <w:lang w:val="ru-RU"/>
              </w:rPr>
              <w:t>Общее максимальное количество часов по годам (</w:t>
            </w:r>
            <w:proofErr w:type="gramStart"/>
            <w:r w:rsidRPr="00FA16CD">
              <w:rPr>
                <w:rFonts w:ascii="Times New Roman" w:hAnsi="Times New Roman"/>
                <w:lang w:val="ru-RU"/>
              </w:rPr>
              <w:t>аудиторные</w:t>
            </w:r>
            <w:proofErr w:type="gramEnd"/>
            <w:r w:rsidRPr="00FA16CD">
              <w:rPr>
                <w:rFonts w:ascii="Times New Roman" w:hAnsi="Times New Roman"/>
                <w:lang w:val="ru-RU"/>
              </w:rPr>
              <w:t xml:space="preserve"> и самостоятельные)</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160</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165</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198</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198</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247,5</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247,5</w:t>
            </w:r>
          </w:p>
        </w:tc>
        <w:tc>
          <w:tcPr>
            <w:tcW w:w="794"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280,5</w:t>
            </w:r>
          </w:p>
        </w:tc>
        <w:tc>
          <w:tcPr>
            <w:tcW w:w="872"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280,5</w:t>
            </w:r>
          </w:p>
        </w:tc>
      </w:tr>
      <w:tr w:rsidR="002A25A7" w:rsidRPr="00BD21B7" w:rsidTr="002A25A7">
        <w:tc>
          <w:tcPr>
            <w:tcW w:w="2518" w:type="dxa"/>
          </w:tcPr>
          <w:p w:rsidR="002A25A7" w:rsidRPr="00FA16CD" w:rsidRDefault="002A25A7" w:rsidP="002575BD">
            <w:pPr>
              <w:snapToGrid w:val="0"/>
              <w:ind w:left="15"/>
              <w:rPr>
                <w:rFonts w:ascii="Times New Roman" w:hAnsi="Times New Roman"/>
                <w:lang w:val="ru-RU"/>
              </w:rPr>
            </w:pPr>
            <w:r w:rsidRPr="00FA16CD">
              <w:rPr>
                <w:rFonts w:ascii="Times New Roman" w:hAnsi="Times New Roman"/>
                <w:lang w:val="ru-RU"/>
              </w:rPr>
              <w:t>Общее максимальное количество часов на весь период обучения</w:t>
            </w:r>
          </w:p>
        </w:tc>
        <w:tc>
          <w:tcPr>
            <w:tcW w:w="6769" w:type="dxa"/>
            <w:gridSpan w:val="8"/>
          </w:tcPr>
          <w:p w:rsidR="002A25A7" w:rsidRPr="00FA16CD" w:rsidRDefault="002A25A7" w:rsidP="002575BD">
            <w:pPr>
              <w:snapToGrid w:val="0"/>
              <w:ind w:left="15"/>
              <w:jc w:val="center"/>
              <w:rPr>
                <w:rFonts w:ascii="Times New Roman" w:hAnsi="Times New Roman"/>
                <w:lang w:val="ru-RU"/>
              </w:rPr>
            </w:pPr>
            <w:r w:rsidRPr="00FA16CD">
              <w:rPr>
                <w:rFonts w:ascii="Times New Roman" w:hAnsi="Times New Roman"/>
                <w:lang w:val="ru-RU"/>
              </w:rPr>
              <w:t>1777</w:t>
            </w:r>
          </w:p>
        </w:tc>
      </w:tr>
      <w:tr w:rsidR="002A25A7" w:rsidRPr="00BD21B7" w:rsidTr="002A25A7">
        <w:tc>
          <w:tcPr>
            <w:tcW w:w="2518" w:type="dxa"/>
          </w:tcPr>
          <w:p w:rsidR="002A25A7" w:rsidRPr="00FA16CD" w:rsidRDefault="002A25A7" w:rsidP="002575BD">
            <w:pPr>
              <w:snapToGrid w:val="0"/>
              <w:ind w:left="15"/>
              <w:rPr>
                <w:rFonts w:ascii="Times New Roman" w:hAnsi="Times New Roman"/>
                <w:lang w:val="ru-RU"/>
              </w:rPr>
            </w:pPr>
            <w:r w:rsidRPr="00FA16CD">
              <w:rPr>
                <w:rFonts w:ascii="Times New Roman" w:hAnsi="Times New Roman"/>
                <w:lang w:val="ru-RU"/>
              </w:rPr>
              <w:t xml:space="preserve">Объем времени на консультации </w:t>
            </w:r>
          </w:p>
          <w:p w:rsidR="002A25A7" w:rsidRPr="00FA16CD" w:rsidRDefault="002A25A7" w:rsidP="002575BD">
            <w:pPr>
              <w:snapToGrid w:val="0"/>
              <w:ind w:left="15"/>
              <w:rPr>
                <w:rFonts w:ascii="Times New Roman" w:hAnsi="Times New Roman"/>
                <w:lang w:val="ru-RU"/>
              </w:rPr>
            </w:pPr>
            <w:r w:rsidRPr="00FA16CD">
              <w:rPr>
                <w:rFonts w:ascii="Times New Roman" w:hAnsi="Times New Roman"/>
                <w:lang w:val="ru-RU"/>
              </w:rPr>
              <w:t xml:space="preserve">(по годам) </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6</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w:t>
            </w:r>
          </w:p>
        </w:tc>
        <w:tc>
          <w:tcPr>
            <w:tcW w:w="851"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w:t>
            </w:r>
          </w:p>
        </w:tc>
        <w:tc>
          <w:tcPr>
            <w:tcW w:w="850"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w:t>
            </w:r>
          </w:p>
        </w:tc>
        <w:tc>
          <w:tcPr>
            <w:tcW w:w="794"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w:t>
            </w:r>
          </w:p>
        </w:tc>
        <w:tc>
          <w:tcPr>
            <w:tcW w:w="872" w:type="dxa"/>
          </w:tcPr>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r w:rsidRPr="00FA16CD">
              <w:rPr>
                <w:rFonts w:ascii="Times New Roman" w:hAnsi="Times New Roman"/>
              </w:rPr>
              <w:t>8</w:t>
            </w:r>
          </w:p>
          <w:p w:rsidR="002A25A7" w:rsidRPr="00FA16CD" w:rsidRDefault="002A25A7" w:rsidP="002575BD">
            <w:pPr>
              <w:snapToGrid w:val="0"/>
              <w:ind w:left="15"/>
              <w:jc w:val="center"/>
              <w:rPr>
                <w:rFonts w:ascii="Times New Roman" w:hAnsi="Times New Roman"/>
                <w:lang w:val="ru-RU"/>
              </w:rPr>
            </w:pPr>
          </w:p>
          <w:p w:rsidR="002A25A7" w:rsidRPr="00FA16CD" w:rsidRDefault="002A25A7" w:rsidP="002575BD">
            <w:pPr>
              <w:snapToGrid w:val="0"/>
              <w:ind w:left="15"/>
              <w:jc w:val="center"/>
              <w:rPr>
                <w:rFonts w:ascii="Times New Roman" w:hAnsi="Times New Roman"/>
              </w:rPr>
            </w:pPr>
          </w:p>
        </w:tc>
      </w:tr>
      <w:tr w:rsidR="002A25A7" w:rsidRPr="00BD21B7" w:rsidTr="002A25A7">
        <w:tc>
          <w:tcPr>
            <w:tcW w:w="2518" w:type="dxa"/>
          </w:tcPr>
          <w:p w:rsidR="002A25A7" w:rsidRPr="00FA16CD" w:rsidRDefault="002A25A7" w:rsidP="002575BD">
            <w:pPr>
              <w:snapToGrid w:val="0"/>
              <w:ind w:left="15"/>
              <w:rPr>
                <w:rFonts w:ascii="Times New Roman" w:hAnsi="Times New Roman"/>
                <w:lang w:val="ru-RU"/>
              </w:rPr>
            </w:pPr>
            <w:r w:rsidRPr="002A25A7">
              <w:rPr>
                <w:rFonts w:ascii="Times New Roman" w:hAnsi="Times New Roman"/>
                <w:lang w:val="ru-RU"/>
              </w:rPr>
              <w:t>Общий объем времени на консультации</w:t>
            </w:r>
          </w:p>
        </w:tc>
        <w:tc>
          <w:tcPr>
            <w:tcW w:w="6769" w:type="dxa"/>
            <w:gridSpan w:val="8"/>
          </w:tcPr>
          <w:p w:rsidR="002A25A7" w:rsidRPr="00FA16CD" w:rsidRDefault="002A25A7" w:rsidP="002575BD">
            <w:pPr>
              <w:snapToGrid w:val="0"/>
              <w:ind w:left="15"/>
              <w:jc w:val="center"/>
              <w:rPr>
                <w:rFonts w:ascii="Times New Roman" w:hAnsi="Times New Roman"/>
                <w:lang w:val="ru-RU"/>
              </w:rPr>
            </w:pPr>
            <w:r w:rsidRPr="002A25A7">
              <w:rPr>
                <w:rFonts w:ascii="Times New Roman" w:hAnsi="Times New Roman"/>
                <w:lang w:val="ru-RU"/>
              </w:rPr>
              <w:t>62</w:t>
            </w:r>
          </w:p>
        </w:tc>
      </w:tr>
    </w:tbl>
    <w:p w:rsidR="00426660" w:rsidRPr="007F712D" w:rsidRDefault="00426660" w:rsidP="00DA5E4F">
      <w:pPr>
        <w:jc w:val="both"/>
        <w:rPr>
          <w:sz w:val="28"/>
          <w:szCs w:val="28"/>
          <w:lang w:val="ru-RU"/>
        </w:rPr>
      </w:pPr>
    </w:p>
    <w:p w:rsidR="00426660" w:rsidRPr="007F712D" w:rsidRDefault="00EF09ED" w:rsidP="002A25A7">
      <w:pPr>
        <w:ind w:firstLine="567"/>
        <w:jc w:val="both"/>
        <w:rPr>
          <w:rFonts w:ascii="Times New Roman" w:eastAsia="Geeza Pro" w:hAnsi="Times New Roman"/>
          <w:color w:val="000000"/>
          <w:sz w:val="28"/>
          <w:szCs w:val="28"/>
          <w:lang w:val="ru-RU"/>
        </w:rPr>
      </w:pPr>
      <w:r w:rsidRPr="007F712D">
        <w:rPr>
          <w:rFonts w:ascii="Times New Roman" w:eastAsia="Helvetica" w:hAnsi="Times New Roman"/>
          <w:b/>
          <w:color w:val="000000"/>
          <w:sz w:val="28"/>
          <w:szCs w:val="28"/>
          <w:lang w:val="ru-RU"/>
        </w:rPr>
        <w:t>Кон</w:t>
      </w:r>
      <w:r w:rsidR="00426660" w:rsidRPr="007F712D">
        <w:rPr>
          <w:rFonts w:ascii="Times New Roman" w:eastAsia="Helvetica" w:hAnsi="Times New Roman"/>
          <w:b/>
          <w:color w:val="000000"/>
          <w:sz w:val="28"/>
          <w:szCs w:val="28"/>
          <w:lang w:val="ru-RU"/>
        </w:rPr>
        <w:t>сультации</w:t>
      </w:r>
      <w:r w:rsidR="00426660" w:rsidRPr="007F712D">
        <w:rPr>
          <w:rFonts w:ascii="Times New Roman" w:eastAsia="Geeza Pro" w:hAnsi="Times New Roman"/>
          <w:color w:val="000000"/>
          <w:sz w:val="28"/>
          <w:szCs w:val="28"/>
          <w:lang w:val="ru-RU"/>
        </w:rPr>
        <w:t xml:space="preserve"> проводятся с целью подготовки </w:t>
      </w:r>
      <w:proofErr w:type="gramStart"/>
      <w:r w:rsidR="00426660" w:rsidRPr="007F712D">
        <w:rPr>
          <w:rFonts w:ascii="Times New Roman" w:eastAsia="Geeza Pro" w:hAnsi="Times New Roman"/>
          <w:color w:val="000000"/>
          <w:sz w:val="28"/>
          <w:szCs w:val="28"/>
          <w:lang w:val="ru-RU"/>
        </w:rPr>
        <w:t>обучающихся</w:t>
      </w:r>
      <w:proofErr w:type="gramEnd"/>
      <w:r w:rsidR="00426660" w:rsidRPr="007F712D">
        <w:rPr>
          <w:rFonts w:ascii="Times New Roman" w:eastAsia="Geeza Pro" w:hAnsi="Times New Roman"/>
          <w:color w:val="000000"/>
          <w:sz w:val="28"/>
          <w:szCs w:val="28"/>
          <w:lang w:val="ru-RU"/>
        </w:rPr>
        <w:t xml:space="preserve">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w:t>
      </w:r>
      <w:r w:rsidR="007D673D"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 xml:space="preserve">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26660" w:rsidRPr="007F712D" w:rsidRDefault="00426660" w:rsidP="002A25A7">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Резерв учебного времени можно использовать как перед промежуточной (экзаменационной) аттестацией, так и после ее окончания </w:t>
      </w:r>
      <w:r w:rsidRPr="007F712D">
        <w:rPr>
          <w:rFonts w:ascii="Times New Roman" w:eastAsia="Geeza Pro" w:hAnsi="Times New Roman"/>
          <w:color w:val="000000"/>
          <w:sz w:val="28"/>
          <w:szCs w:val="28"/>
          <w:lang w:val="ru-RU"/>
        </w:rPr>
        <w:lastRenderedPageBreak/>
        <w:t>с целью обеспечения самостоятельной работой обучающихся на период летних каникул.</w:t>
      </w:r>
    </w:p>
    <w:p w:rsidR="00426660" w:rsidRPr="007F712D" w:rsidRDefault="00426660" w:rsidP="002A25A7">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426660" w:rsidRPr="007F712D" w:rsidRDefault="00426660" w:rsidP="002A25A7">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Pr="007F712D" w:rsidRDefault="00426660" w:rsidP="009C6714">
      <w:pPr>
        <w:pStyle w:val="Body1"/>
        <w:ind w:firstLine="567"/>
        <w:jc w:val="both"/>
        <w:rPr>
          <w:rFonts w:ascii="Times New Roman" w:eastAsia="Helvetica" w:hAnsi="Times New Roman"/>
          <w:sz w:val="28"/>
          <w:szCs w:val="28"/>
          <w:lang w:val="ru-RU"/>
        </w:rPr>
      </w:pPr>
      <w:r w:rsidRPr="007F712D">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26660" w:rsidRPr="007F712D" w:rsidRDefault="00426660" w:rsidP="009C6714">
      <w:pPr>
        <w:pStyle w:val="Body1"/>
        <w:ind w:firstLine="567"/>
        <w:jc w:val="both"/>
        <w:rPr>
          <w:rFonts w:ascii="Times New Roman" w:eastAsia="Helvetica" w:hAnsi="Times New Roman"/>
          <w:sz w:val="28"/>
          <w:szCs w:val="28"/>
          <w:lang w:val="ru-RU"/>
        </w:rPr>
      </w:pPr>
      <w:r w:rsidRPr="007F712D">
        <w:rPr>
          <w:rFonts w:ascii="Times New Roman" w:eastAsia="Helvetica" w:hAnsi="Times New Roman"/>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26660" w:rsidRPr="009C6714" w:rsidRDefault="00426660" w:rsidP="002A25A7">
      <w:pPr>
        <w:ind w:firstLine="567"/>
        <w:jc w:val="both"/>
        <w:rPr>
          <w:rFonts w:ascii="Times New Roman" w:hAnsi="Times New Roman"/>
          <w:sz w:val="28"/>
          <w:szCs w:val="28"/>
          <w:lang w:val="ru-RU"/>
        </w:rPr>
      </w:pPr>
      <w:r w:rsidRPr="009C6714">
        <w:rPr>
          <w:rFonts w:ascii="Times New Roman" w:hAnsi="Times New Roman"/>
          <w:sz w:val="28"/>
          <w:szCs w:val="28"/>
          <w:lang w:val="ru-RU"/>
        </w:rPr>
        <w:t>Виды  внеаудиторной  работы:</w:t>
      </w:r>
    </w:p>
    <w:p w:rsidR="00426660" w:rsidRPr="009C6714" w:rsidRDefault="00426660" w:rsidP="002A25A7">
      <w:pPr>
        <w:ind w:left="142" w:firstLine="567"/>
        <w:jc w:val="both"/>
        <w:rPr>
          <w:rFonts w:ascii="Times New Roman" w:hAnsi="Times New Roman"/>
          <w:sz w:val="28"/>
          <w:szCs w:val="28"/>
          <w:lang w:val="ru-RU"/>
        </w:rPr>
      </w:pPr>
      <w:r w:rsidRPr="009C6714">
        <w:rPr>
          <w:rFonts w:ascii="Times New Roman" w:hAnsi="Times New Roman"/>
          <w:sz w:val="28"/>
          <w:szCs w:val="28"/>
          <w:lang w:val="ru-RU"/>
        </w:rPr>
        <w:t>- выполнение  домашнего  задания;</w:t>
      </w:r>
    </w:p>
    <w:p w:rsidR="00426660" w:rsidRPr="009C6714" w:rsidRDefault="00426660" w:rsidP="002A25A7">
      <w:pPr>
        <w:ind w:left="142" w:firstLine="567"/>
        <w:jc w:val="both"/>
        <w:rPr>
          <w:rFonts w:ascii="Times New Roman" w:hAnsi="Times New Roman"/>
          <w:sz w:val="28"/>
          <w:szCs w:val="28"/>
          <w:lang w:val="ru-RU"/>
        </w:rPr>
      </w:pPr>
      <w:r w:rsidRPr="009C6714">
        <w:rPr>
          <w:rFonts w:ascii="Times New Roman" w:hAnsi="Times New Roman"/>
          <w:sz w:val="28"/>
          <w:szCs w:val="28"/>
          <w:lang w:val="ru-RU"/>
        </w:rPr>
        <w:t>- подготовка  к  концертным  выступлениям;</w:t>
      </w:r>
    </w:p>
    <w:p w:rsidR="00426660" w:rsidRPr="009C6714" w:rsidRDefault="00426660" w:rsidP="002A25A7">
      <w:pPr>
        <w:ind w:left="142" w:firstLine="567"/>
        <w:jc w:val="both"/>
        <w:rPr>
          <w:rFonts w:ascii="Times New Roman" w:hAnsi="Times New Roman"/>
          <w:sz w:val="28"/>
          <w:szCs w:val="28"/>
          <w:lang w:val="ru-RU"/>
        </w:rPr>
      </w:pPr>
      <w:r w:rsidRPr="009C6714">
        <w:rPr>
          <w:rFonts w:ascii="Times New Roman" w:hAnsi="Times New Roman"/>
          <w:sz w:val="28"/>
          <w:szCs w:val="28"/>
          <w:lang w:val="ru-RU"/>
        </w:rPr>
        <w:t>- посещение  учреждений  культуры  (филармоний,  театров,  концертных  залов  и  др.);</w:t>
      </w:r>
    </w:p>
    <w:p w:rsidR="00426660" w:rsidRPr="009C6714" w:rsidRDefault="00426660" w:rsidP="002A25A7">
      <w:pPr>
        <w:ind w:left="142" w:firstLine="567"/>
        <w:jc w:val="both"/>
        <w:rPr>
          <w:rFonts w:ascii="Times New Roman" w:hAnsi="Times New Roman"/>
          <w:sz w:val="28"/>
          <w:szCs w:val="28"/>
          <w:lang w:val="ru-RU"/>
        </w:rPr>
      </w:pPr>
      <w:r w:rsidRPr="009C6714">
        <w:rPr>
          <w:rFonts w:ascii="Times New Roman" w:hAnsi="Times New Roman"/>
          <w:sz w:val="28"/>
          <w:szCs w:val="28"/>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426660" w:rsidRPr="007F712D" w:rsidRDefault="00426660" w:rsidP="002A25A7">
      <w:pPr>
        <w:ind w:left="142" w:firstLine="567"/>
        <w:jc w:val="both"/>
        <w:rPr>
          <w:rFonts w:ascii="Times New Roman" w:hAnsi="Times New Roman"/>
          <w:sz w:val="28"/>
          <w:szCs w:val="28"/>
          <w:lang w:val="ru-RU"/>
        </w:rPr>
      </w:pPr>
      <w:r w:rsidRPr="007F712D">
        <w:rPr>
          <w:rFonts w:ascii="Times New Roman" w:hAnsi="Times New Roman"/>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426660" w:rsidRPr="007F712D" w:rsidRDefault="009C6714" w:rsidP="009C6714">
      <w:pPr>
        <w:pStyle w:val="15"/>
        <w:tabs>
          <w:tab w:val="left" w:pos="709"/>
        </w:tabs>
        <w:ind w:left="0" w:firstLine="567"/>
        <w:jc w:val="center"/>
        <w:rPr>
          <w:rFonts w:ascii="Times New Roman" w:hAnsi="Times New Roman"/>
          <w:b/>
          <w:i/>
          <w:sz w:val="28"/>
          <w:szCs w:val="28"/>
          <w:lang w:val="ru-RU"/>
        </w:rPr>
      </w:pPr>
      <w:r>
        <w:rPr>
          <w:rFonts w:ascii="Times New Roman" w:hAnsi="Times New Roman"/>
          <w:b/>
          <w:i/>
          <w:sz w:val="28"/>
          <w:szCs w:val="28"/>
          <w:lang w:val="ru-RU"/>
        </w:rPr>
        <w:t>2.</w:t>
      </w:r>
      <w:r w:rsidR="00426660" w:rsidRPr="007F712D">
        <w:rPr>
          <w:rFonts w:ascii="Times New Roman" w:hAnsi="Times New Roman"/>
          <w:b/>
          <w:i/>
          <w:sz w:val="28"/>
          <w:szCs w:val="28"/>
          <w:lang w:val="ru-RU"/>
        </w:rPr>
        <w:t>Требования по годам обучения</w:t>
      </w:r>
    </w:p>
    <w:p w:rsidR="00426660" w:rsidRPr="007F712D" w:rsidRDefault="00426660" w:rsidP="009C6714">
      <w:pPr>
        <w:ind w:firstLine="567"/>
        <w:jc w:val="both"/>
        <w:rPr>
          <w:rFonts w:ascii="Times New Roman" w:eastAsia="Geeza Pro" w:hAnsi="Times New Roman"/>
          <w:color w:val="000000"/>
          <w:sz w:val="28"/>
          <w:szCs w:val="28"/>
          <w:lang w:val="ru-RU"/>
        </w:rPr>
      </w:pPr>
      <w:r w:rsidRPr="007F712D">
        <w:rPr>
          <w:rFonts w:ascii="Times New Roman" w:eastAsia="Geeza Pro" w:hAnsi="Times New Roman"/>
          <w:sz w:val="28"/>
          <w:szCs w:val="28"/>
          <w:lang w:val="ru-RU"/>
        </w:rPr>
        <w:t>Настоящая программа отражает разнообразие</w:t>
      </w:r>
      <w:r w:rsidRPr="007F712D">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w:t>
      </w:r>
      <w:r w:rsidRPr="007F712D">
        <w:rPr>
          <w:rFonts w:ascii="Times New Roman" w:eastAsia="Geeza Pro" w:hAnsi="Times New Roman"/>
          <w:sz w:val="28"/>
          <w:szCs w:val="28"/>
          <w:lang w:val="ru-RU"/>
        </w:rPr>
        <w:t>(см. 5 вариантов примерных экзаменационных программ). Количество музык</w:t>
      </w:r>
      <w:r w:rsidRPr="007F712D">
        <w:rPr>
          <w:rFonts w:ascii="Times New Roman" w:eastAsia="Geeza Pro" w:hAnsi="Times New Roman"/>
          <w:color w:val="000000"/>
          <w:sz w:val="28"/>
          <w:szCs w:val="28"/>
          <w:lang w:val="ru-RU"/>
        </w:rPr>
        <w:t>альных произведений, рекомендуемых для изучения в каждом классе, дается в годовых требованиях.</w:t>
      </w:r>
    </w:p>
    <w:p w:rsidR="00426660" w:rsidRPr="007F712D" w:rsidRDefault="00426660" w:rsidP="009C6714">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3D30C6" w:rsidRDefault="003D30C6" w:rsidP="00DA5E4F">
      <w:pPr>
        <w:jc w:val="both"/>
        <w:rPr>
          <w:rFonts w:ascii="Times New Roman" w:eastAsia="Helvetica" w:hAnsi="Times New Roman"/>
          <w:b/>
          <w:color w:val="000000"/>
          <w:sz w:val="28"/>
          <w:szCs w:val="28"/>
          <w:lang w:val="ru-RU"/>
        </w:rPr>
      </w:pPr>
    </w:p>
    <w:p w:rsidR="003D30C6" w:rsidRDefault="003D30C6" w:rsidP="00DA5E4F">
      <w:pPr>
        <w:jc w:val="both"/>
        <w:rPr>
          <w:rFonts w:ascii="Times New Roman" w:eastAsia="Helvetica" w:hAnsi="Times New Roman"/>
          <w:b/>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lastRenderedPageBreak/>
        <w:t>1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Специальность и чтение с листа</w:t>
      </w:r>
      <w:r w:rsidRPr="007F712D">
        <w:rPr>
          <w:rFonts w:ascii="Times New Roman" w:eastAsia="Geeza Pro" w:hAnsi="Times New Roman"/>
          <w:i/>
          <w:color w:val="000000"/>
          <w:sz w:val="28"/>
          <w:szCs w:val="28"/>
          <w:lang w:val="ru-RU"/>
        </w:rPr>
        <w:tab/>
        <w:t>2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Самостоятельная работа</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не менее 3- х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Консультации</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6 часов в год</w:t>
      </w:r>
    </w:p>
    <w:p w:rsidR="00426660" w:rsidRPr="007F712D" w:rsidRDefault="00426660" w:rsidP="009C6714">
      <w:pPr>
        <w:tabs>
          <w:tab w:val="left" w:pos="567"/>
          <w:tab w:val="left" w:pos="709"/>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w:t>
      </w:r>
      <w:r w:rsidR="009C6714">
        <w:rPr>
          <w:rFonts w:ascii="Times New Roman" w:eastAsia="Geeza Pro" w:hAnsi="Times New Roman"/>
          <w:color w:val="000000"/>
          <w:sz w:val="28"/>
          <w:szCs w:val="28"/>
          <w:lang w:val="ru-RU"/>
        </w:rPr>
        <w:t>1</w:t>
      </w:r>
      <w:r w:rsidRPr="007F712D">
        <w:rPr>
          <w:rFonts w:ascii="Times New Roman" w:eastAsia="Geeza Pro" w:hAnsi="Times New Roman"/>
          <w:color w:val="000000"/>
          <w:sz w:val="28"/>
          <w:szCs w:val="28"/>
          <w:lang w:val="ru-RU"/>
        </w:rPr>
        <w:t>0-</w:t>
      </w:r>
      <w:r w:rsidR="009C6714">
        <w:rPr>
          <w:rFonts w:ascii="Times New Roman" w:eastAsia="Geeza Pro" w:hAnsi="Times New Roman"/>
          <w:color w:val="000000"/>
          <w:sz w:val="28"/>
          <w:szCs w:val="28"/>
          <w:lang w:val="ru-RU"/>
        </w:rPr>
        <w:t>2</w:t>
      </w:r>
      <w:r w:rsidRPr="007F712D">
        <w:rPr>
          <w:rFonts w:ascii="Times New Roman" w:eastAsia="Geeza Pro" w:hAnsi="Times New Roman"/>
          <w:color w:val="000000"/>
          <w:sz w:val="28"/>
          <w:szCs w:val="28"/>
          <w:lang w:val="ru-RU"/>
        </w:rPr>
        <w:t xml:space="preserve">0 небольших произведений, освоить основные приемы игры: </w:t>
      </w:r>
      <w:r w:rsidRPr="007F712D">
        <w:rPr>
          <w:rFonts w:ascii="Times New Roman" w:eastAsia="Geeza Pro" w:hAnsi="Times New Roman"/>
          <w:color w:val="000000"/>
          <w:sz w:val="28"/>
          <w:szCs w:val="28"/>
        </w:rPr>
        <w:t>non</w:t>
      </w:r>
      <w:r w:rsidR="00614DD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legato</w:t>
      </w:r>
      <w:r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legato</w:t>
      </w:r>
      <w:r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staccato</w:t>
      </w:r>
      <w:r w:rsidRPr="007F712D">
        <w:rPr>
          <w:rFonts w:ascii="Times New Roman" w:eastAsia="Geeza Pro" w:hAnsi="Times New Roman"/>
          <w:color w:val="000000"/>
          <w:sz w:val="28"/>
          <w:szCs w:val="28"/>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426660" w:rsidRDefault="00426660" w:rsidP="009C6714">
      <w:pPr>
        <w:tabs>
          <w:tab w:val="left" w:pos="567"/>
          <w:tab w:val="left" w:pos="709"/>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ab/>
      </w:r>
      <w:r w:rsidR="009C6714">
        <w:rPr>
          <w:rFonts w:ascii="Times New Roman" w:eastAsia="Geeza Pro" w:hAnsi="Times New Roman"/>
          <w:color w:val="000000"/>
          <w:sz w:val="28"/>
          <w:szCs w:val="28"/>
          <w:lang w:val="ru-RU"/>
        </w:rPr>
        <w:t xml:space="preserve">В качестве промежуточной аттестации  </w:t>
      </w:r>
      <w:r w:rsidRPr="007F712D">
        <w:rPr>
          <w:rFonts w:ascii="Times New Roman" w:eastAsia="Geeza Pro" w:hAnsi="Times New Roman"/>
          <w:color w:val="000000"/>
          <w:sz w:val="28"/>
          <w:szCs w:val="28"/>
          <w:lang w:val="ru-RU"/>
        </w:rPr>
        <w:t xml:space="preserve">учащийся </w:t>
      </w:r>
      <w:r w:rsidR="009C6714">
        <w:rPr>
          <w:rFonts w:ascii="Times New Roman" w:eastAsia="Geeza Pro" w:hAnsi="Times New Roman"/>
          <w:color w:val="000000"/>
          <w:sz w:val="28"/>
          <w:szCs w:val="28"/>
          <w:lang w:val="ru-RU"/>
        </w:rPr>
        <w:t xml:space="preserve"> за год </w:t>
      </w:r>
      <w:r w:rsidRPr="007F712D">
        <w:rPr>
          <w:rFonts w:ascii="Times New Roman" w:eastAsia="Geeza Pro" w:hAnsi="Times New Roman"/>
          <w:color w:val="000000"/>
          <w:sz w:val="28"/>
          <w:szCs w:val="28"/>
          <w:lang w:val="ru-RU"/>
        </w:rPr>
        <w:t>должен сыграть:</w:t>
      </w:r>
      <w:r w:rsidR="009C6714">
        <w:rPr>
          <w:rFonts w:ascii="Times New Roman" w:eastAsia="Geeza Pro" w:hAnsi="Times New Roman"/>
          <w:color w:val="000000"/>
          <w:sz w:val="28"/>
          <w:szCs w:val="28"/>
          <w:lang w:val="ru-RU"/>
        </w:rPr>
        <w:t xml:space="preserve"> один </w:t>
      </w:r>
      <w:r w:rsidRPr="007F712D">
        <w:rPr>
          <w:rFonts w:ascii="Times New Roman" w:eastAsia="Geeza Pro" w:hAnsi="Times New Roman"/>
          <w:color w:val="000000"/>
          <w:sz w:val="28"/>
          <w:szCs w:val="28"/>
          <w:lang w:val="ru-RU"/>
        </w:rPr>
        <w:t>зачет</w:t>
      </w:r>
      <w:r w:rsidR="009C6714">
        <w:rPr>
          <w:rFonts w:ascii="Times New Roman" w:eastAsia="Geeza Pro" w:hAnsi="Times New Roman"/>
          <w:color w:val="000000"/>
          <w:sz w:val="28"/>
          <w:szCs w:val="28"/>
          <w:lang w:val="ru-RU"/>
        </w:rPr>
        <w:t xml:space="preserve"> в форме академического концерта </w:t>
      </w:r>
      <w:r w:rsidRPr="007F712D">
        <w:rPr>
          <w:rFonts w:ascii="Times New Roman" w:eastAsia="Geeza Pro" w:hAnsi="Times New Roman"/>
          <w:color w:val="000000"/>
          <w:sz w:val="28"/>
          <w:szCs w:val="28"/>
          <w:lang w:val="ru-RU"/>
        </w:rPr>
        <w:t xml:space="preserve"> в</w:t>
      </w:r>
      <w:r w:rsidR="008B08EF">
        <w:rPr>
          <w:rFonts w:ascii="Times New Roman" w:eastAsia="Geeza Pro" w:hAnsi="Times New Roman"/>
          <w:color w:val="000000"/>
          <w:sz w:val="28"/>
          <w:szCs w:val="28"/>
          <w:lang w:val="ru-RU"/>
        </w:rPr>
        <w:t xml:space="preserve"> конце </w:t>
      </w:r>
      <w:r w:rsidRPr="007F712D">
        <w:rPr>
          <w:rFonts w:ascii="Times New Roman" w:eastAsia="Geeza Pro" w:hAnsi="Times New Roman"/>
          <w:color w:val="000000"/>
          <w:sz w:val="28"/>
          <w:szCs w:val="28"/>
          <w:lang w:val="ru-RU"/>
        </w:rPr>
        <w:t>1</w:t>
      </w:r>
      <w:r w:rsidR="008B08EF">
        <w:rPr>
          <w:rFonts w:ascii="Times New Roman" w:eastAsia="Geeza Pro" w:hAnsi="Times New Roman"/>
          <w:color w:val="000000"/>
          <w:sz w:val="28"/>
          <w:szCs w:val="28"/>
          <w:lang w:val="ru-RU"/>
        </w:rPr>
        <w:t>-го</w:t>
      </w:r>
      <w:r w:rsidRPr="007F712D">
        <w:rPr>
          <w:rFonts w:ascii="Times New Roman" w:eastAsia="Geeza Pro" w:hAnsi="Times New Roman"/>
          <w:color w:val="000000"/>
          <w:sz w:val="28"/>
          <w:szCs w:val="28"/>
          <w:lang w:val="ru-RU"/>
        </w:rPr>
        <w:t xml:space="preserve"> полугоди</w:t>
      </w:r>
      <w:r w:rsidR="008B08EF">
        <w:rPr>
          <w:rFonts w:ascii="Times New Roman" w:eastAsia="Geeza Pro" w:hAnsi="Times New Roman"/>
          <w:color w:val="000000"/>
          <w:sz w:val="28"/>
          <w:szCs w:val="28"/>
          <w:lang w:val="ru-RU"/>
        </w:rPr>
        <w:t>я</w:t>
      </w:r>
      <w:r w:rsidR="009C6714">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 и экзамен </w:t>
      </w:r>
      <w:r w:rsidR="008B08EF">
        <w:rPr>
          <w:rFonts w:ascii="Times New Roman" w:eastAsia="Geeza Pro" w:hAnsi="Times New Roman"/>
          <w:color w:val="000000"/>
          <w:sz w:val="28"/>
          <w:szCs w:val="28"/>
          <w:lang w:val="ru-RU"/>
        </w:rPr>
        <w:t xml:space="preserve"> по завершению </w:t>
      </w:r>
      <w:r w:rsidRPr="007F712D">
        <w:rPr>
          <w:rFonts w:ascii="Times New Roman" w:eastAsia="Geeza Pro" w:hAnsi="Times New Roman"/>
          <w:color w:val="000000"/>
          <w:sz w:val="28"/>
          <w:szCs w:val="28"/>
          <w:lang w:val="ru-RU"/>
        </w:rPr>
        <w:t xml:space="preserve"> 2</w:t>
      </w:r>
      <w:r w:rsidR="008B08EF">
        <w:rPr>
          <w:rFonts w:ascii="Times New Roman" w:eastAsia="Geeza Pro" w:hAnsi="Times New Roman"/>
          <w:color w:val="000000"/>
          <w:sz w:val="28"/>
          <w:szCs w:val="28"/>
          <w:lang w:val="ru-RU"/>
        </w:rPr>
        <w:t>-го</w:t>
      </w:r>
      <w:r w:rsidRPr="007F712D">
        <w:rPr>
          <w:rFonts w:ascii="Times New Roman" w:eastAsia="Geeza Pro" w:hAnsi="Times New Roman"/>
          <w:color w:val="000000"/>
          <w:sz w:val="28"/>
          <w:szCs w:val="28"/>
          <w:lang w:val="ru-RU"/>
        </w:rPr>
        <w:t xml:space="preserve"> полугоди</w:t>
      </w:r>
      <w:r w:rsidR="008B08EF">
        <w:rPr>
          <w:rFonts w:ascii="Times New Roman" w:eastAsia="Geeza Pro" w:hAnsi="Times New Roman"/>
          <w:color w:val="000000"/>
          <w:sz w:val="28"/>
          <w:szCs w:val="28"/>
          <w:lang w:val="ru-RU"/>
        </w:rPr>
        <w:t>я</w:t>
      </w:r>
      <w:r w:rsidRPr="007F712D">
        <w:rPr>
          <w:rFonts w:ascii="Times New Roman" w:eastAsia="Geeza Pro" w:hAnsi="Times New Roman"/>
          <w:color w:val="000000"/>
          <w:sz w:val="28"/>
          <w:szCs w:val="28"/>
          <w:lang w:val="ru-RU"/>
        </w:rPr>
        <w:t xml:space="preserve">. На </w:t>
      </w:r>
      <w:r w:rsidR="009C6714">
        <w:rPr>
          <w:rFonts w:ascii="Times New Roman" w:eastAsia="Geeza Pro" w:hAnsi="Times New Roman"/>
          <w:color w:val="000000"/>
          <w:sz w:val="28"/>
          <w:szCs w:val="28"/>
          <w:lang w:val="ru-RU"/>
        </w:rPr>
        <w:t xml:space="preserve">зачете и </w:t>
      </w:r>
      <w:r w:rsidRPr="007F712D">
        <w:rPr>
          <w:rFonts w:ascii="Times New Roman" w:eastAsia="Geeza Pro" w:hAnsi="Times New Roman"/>
          <w:color w:val="000000"/>
          <w:sz w:val="28"/>
          <w:szCs w:val="28"/>
          <w:lang w:val="ru-RU"/>
        </w:rPr>
        <w:t xml:space="preserve">экзамене исполняются </w:t>
      </w:r>
      <w:r w:rsidR="009C6714">
        <w:rPr>
          <w:rFonts w:ascii="Times New Roman" w:eastAsia="Geeza Pro" w:hAnsi="Times New Roman"/>
          <w:color w:val="000000"/>
          <w:sz w:val="28"/>
          <w:szCs w:val="28"/>
          <w:lang w:val="ru-RU"/>
        </w:rPr>
        <w:t>по два</w:t>
      </w:r>
      <w:r w:rsidRPr="007F712D">
        <w:rPr>
          <w:rFonts w:ascii="Times New Roman" w:eastAsia="Geeza Pro" w:hAnsi="Times New Roman"/>
          <w:color w:val="000000"/>
          <w:sz w:val="28"/>
          <w:szCs w:val="28"/>
          <w:lang w:val="ru-RU"/>
        </w:rPr>
        <w:t xml:space="preserve"> произведения</w:t>
      </w:r>
      <w:r w:rsidR="008B08EF">
        <w:rPr>
          <w:rFonts w:ascii="Times New Roman" w:eastAsia="Geeza Pro" w:hAnsi="Times New Roman"/>
          <w:color w:val="000000"/>
          <w:sz w:val="28"/>
          <w:szCs w:val="28"/>
          <w:lang w:val="ru-RU"/>
        </w:rPr>
        <w:t xml:space="preserve"> наизусть</w:t>
      </w:r>
      <w:r w:rsidRPr="007F712D">
        <w:rPr>
          <w:rFonts w:ascii="Times New Roman" w:eastAsia="Geeza Pro" w:hAnsi="Times New Roman"/>
          <w:color w:val="000000"/>
          <w:sz w:val="28"/>
          <w:szCs w:val="28"/>
          <w:lang w:val="ru-RU"/>
        </w:rPr>
        <w:t xml:space="preserve">: </w:t>
      </w:r>
    </w:p>
    <w:p w:rsidR="009C6714" w:rsidRPr="008B08EF" w:rsidRDefault="009C6714" w:rsidP="009C6714">
      <w:pPr>
        <w:tabs>
          <w:tab w:val="left" w:pos="567"/>
          <w:tab w:val="left" w:pos="709"/>
          <w:tab w:val="left" w:pos="1980"/>
        </w:tabs>
        <w:jc w:val="both"/>
        <w:rPr>
          <w:rFonts w:ascii="Times New Roman" w:eastAsia="Geeza Pro" w:hAnsi="Times New Roman"/>
          <w:b/>
          <w:i/>
          <w:color w:val="000000"/>
          <w:sz w:val="28"/>
          <w:szCs w:val="28"/>
          <w:lang w:val="ru-RU"/>
        </w:rPr>
      </w:pPr>
      <w:r w:rsidRPr="008B08EF">
        <w:rPr>
          <w:rFonts w:ascii="Times New Roman" w:eastAsia="Geeza Pro" w:hAnsi="Times New Roman"/>
          <w:b/>
          <w:i/>
          <w:color w:val="000000"/>
          <w:sz w:val="28"/>
          <w:szCs w:val="28"/>
          <w:lang w:val="ru-RU"/>
        </w:rPr>
        <w:t>Зачет</w:t>
      </w:r>
      <w:r w:rsidR="008B08EF" w:rsidRPr="008B08EF">
        <w:rPr>
          <w:rFonts w:ascii="Times New Roman" w:eastAsia="Geeza Pro" w:hAnsi="Times New Roman"/>
          <w:b/>
          <w:i/>
          <w:color w:val="000000"/>
          <w:sz w:val="28"/>
          <w:szCs w:val="28"/>
          <w:lang w:val="ru-RU"/>
        </w:rPr>
        <w:t xml:space="preserve"> (академический концерт)</w:t>
      </w:r>
      <w:r w:rsidRPr="008B08EF">
        <w:rPr>
          <w:rFonts w:ascii="Times New Roman" w:eastAsia="Geeza Pro" w:hAnsi="Times New Roman"/>
          <w:b/>
          <w:i/>
          <w:color w:val="000000"/>
          <w:sz w:val="28"/>
          <w:szCs w:val="28"/>
          <w:lang w:val="ru-RU"/>
        </w:rPr>
        <w:t>:</w:t>
      </w:r>
    </w:p>
    <w:p w:rsidR="00426660" w:rsidRPr="007F712D" w:rsidRDefault="00426660" w:rsidP="009C6714">
      <w:pPr>
        <w:tabs>
          <w:tab w:val="left" w:pos="567"/>
          <w:tab w:val="left" w:pos="709"/>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полифония (менуэт, полонез, маленькая прелюдия, инвенция), </w:t>
      </w:r>
    </w:p>
    <w:p w:rsidR="00426660" w:rsidRDefault="00426660" w:rsidP="009C6714">
      <w:pPr>
        <w:tabs>
          <w:tab w:val="left" w:pos="567"/>
          <w:tab w:val="left" w:pos="709"/>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этюд</w:t>
      </w:r>
    </w:p>
    <w:p w:rsidR="009C6714" w:rsidRPr="008B08EF" w:rsidRDefault="009C6714" w:rsidP="009C6714">
      <w:pPr>
        <w:tabs>
          <w:tab w:val="left" w:pos="567"/>
          <w:tab w:val="left" w:pos="709"/>
          <w:tab w:val="left" w:pos="1980"/>
        </w:tabs>
        <w:jc w:val="both"/>
        <w:rPr>
          <w:rFonts w:ascii="Times New Roman" w:eastAsia="Geeza Pro" w:hAnsi="Times New Roman"/>
          <w:b/>
          <w:i/>
          <w:color w:val="000000"/>
          <w:sz w:val="28"/>
          <w:szCs w:val="28"/>
          <w:lang w:val="ru-RU"/>
        </w:rPr>
      </w:pPr>
      <w:r w:rsidRPr="008B08EF">
        <w:rPr>
          <w:rFonts w:ascii="Times New Roman" w:eastAsia="Geeza Pro" w:hAnsi="Times New Roman"/>
          <w:b/>
          <w:i/>
          <w:color w:val="000000"/>
          <w:sz w:val="28"/>
          <w:szCs w:val="28"/>
          <w:lang w:val="ru-RU"/>
        </w:rPr>
        <w:t>Экзамен:</w:t>
      </w:r>
    </w:p>
    <w:p w:rsidR="009C6714" w:rsidRDefault="00426660" w:rsidP="009C6714">
      <w:pPr>
        <w:tabs>
          <w:tab w:val="left" w:pos="567"/>
          <w:tab w:val="left" w:pos="709"/>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крупная форма (сонатина, вариации, рондо)</w:t>
      </w:r>
    </w:p>
    <w:p w:rsidR="00426660" w:rsidRPr="007F712D" w:rsidRDefault="009C6714" w:rsidP="009C6714">
      <w:pPr>
        <w:tabs>
          <w:tab w:val="left" w:pos="567"/>
          <w:tab w:val="left" w:pos="709"/>
          <w:tab w:val="left" w:pos="1980"/>
        </w:tabs>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этюд</w:t>
      </w:r>
      <w:r w:rsidR="00426660" w:rsidRPr="007F712D">
        <w:rPr>
          <w:rFonts w:ascii="Times New Roman" w:eastAsia="Geeza Pro" w:hAnsi="Times New Roman"/>
          <w:color w:val="000000"/>
          <w:sz w:val="28"/>
          <w:szCs w:val="28"/>
          <w:lang w:val="ru-RU"/>
        </w:rPr>
        <w:t xml:space="preserve">. </w:t>
      </w:r>
    </w:p>
    <w:p w:rsidR="00426660" w:rsidRPr="007F712D" w:rsidRDefault="00426660" w:rsidP="009C6714">
      <w:pPr>
        <w:tabs>
          <w:tab w:val="left" w:pos="567"/>
          <w:tab w:val="left" w:pos="709"/>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Возможна замена крупной формы на пьесу.</w:t>
      </w:r>
    </w:p>
    <w:p w:rsidR="00426660" w:rsidRPr="007F712D" w:rsidRDefault="00426660" w:rsidP="009C6714">
      <w:pPr>
        <w:tabs>
          <w:tab w:val="left" w:pos="567"/>
          <w:tab w:val="left" w:pos="709"/>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ab/>
        <w:t xml:space="preserve">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w:t>
      </w:r>
      <w:proofErr w:type="spellStart"/>
      <w:r w:rsidRPr="007F712D">
        <w:rPr>
          <w:rFonts w:ascii="Times New Roman" w:eastAsia="Geeza Pro" w:hAnsi="Times New Roman"/>
          <w:color w:val="000000"/>
          <w:sz w:val="28"/>
          <w:szCs w:val="28"/>
          <w:lang w:val="ru-RU"/>
        </w:rPr>
        <w:t>целесообразности</w:t>
      </w:r>
      <w:proofErr w:type="gramStart"/>
      <w:r w:rsidRPr="007F712D">
        <w:rPr>
          <w:rFonts w:ascii="Times New Roman" w:eastAsia="Geeza Pro" w:hAnsi="Times New Roman"/>
          <w:color w:val="000000"/>
          <w:sz w:val="28"/>
          <w:szCs w:val="28"/>
          <w:lang w:val="ru-RU"/>
        </w:rPr>
        <w:t>.</w:t>
      </w:r>
      <w:r w:rsidR="00C53235" w:rsidRPr="00C53235">
        <w:rPr>
          <w:rFonts w:ascii="Times New Roman" w:eastAsia="Geeza Pro" w:hAnsi="Times New Roman"/>
          <w:color w:val="000000"/>
          <w:sz w:val="28"/>
          <w:szCs w:val="28"/>
          <w:lang w:val="ru-RU"/>
        </w:rPr>
        <w:t>Д</w:t>
      </w:r>
      <w:proofErr w:type="gramEnd"/>
      <w:r w:rsidR="00C53235" w:rsidRPr="00C53235">
        <w:rPr>
          <w:rFonts w:ascii="Times New Roman" w:eastAsia="Geeza Pro" w:hAnsi="Times New Roman"/>
          <w:color w:val="000000"/>
          <w:sz w:val="28"/>
          <w:szCs w:val="28"/>
          <w:lang w:val="ru-RU"/>
        </w:rPr>
        <w:t>ля</w:t>
      </w:r>
      <w:proofErr w:type="spellEnd"/>
      <w:r w:rsidR="00C53235" w:rsidRPr="00C53235">
        <w:rPr>
          <w:rFonts w:ascii="Times New Roman" w:eastAsia="Geeza Pro" w:hAnsi="Times New Roman"/>
          <w:color w:val="000000"/>
          <w:sz w:val="28"/>
          <w:szCs w:val="28"/>
          <w:lang w:val="ru-RU"/>
        </w:rPr>
        <w:t xml:space="preserve"> более продвинутых учащихся возможно дополнение программ выступления большим количеством произведений.</w:t>
      </w:r>
    </w:p>
    <w:p w:rsidR="00426660" w:rsidRPr="007F712D" w:rsidRDefault="00426660" w:rsidP="00DA5E4F">
      <w:pPr>
        <w:tabs>
          <w:tab w:val="left" w:pos="1980"/>
        </w:tabs>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7"/>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 полифонического склада</w:t>
      </w:r>
    </w:p>
    <w:p w:rsidR="00426660" w:rsidRPr="007F712D" w:rsidRDefault="00426660" w:rsidP="00DA5E4F">
      <w:pPr>
        <w:tabs>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Нотная тетрадь А.М.Бах (по выбору)</w:t>
      </w:r>
    </w:p>
    <w:p w:rsidR="00426660" w:rsidRPr="007F712D" w:rsidRDefault="00426660" w:rsidP="00DA5E4F">
      <w:pPr>
        <w:tabs>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Маленькие прелюдии и фуги, 1-я часть (по выбору)</w:t>
      </w:r>
    </w:p>
    <w:p w:rsidR="00426660" w:rsidRPr="007F712D" w:rsidRDefault="00426660" w:rsidP="00DA5E4F">
      <w:pPr>
        <w:tabs>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Двухголосные инвенции До мажор, ре минор</w:t>
      </w:r>
    </w:p>
    <w:p w:rsidR="00426660" w:rsidRPr="007F712D" w:rsidRDefault="00426660" w:rsidP="00DA5E4F">
      <w:pPr>
        <w:tabs>
          <w:tab w:val="left" w:pos="198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Гендель. Г.            </w:t>
      </w:r>
      <w:r w:rsidRPr="007F712D">
        <w:rPr>
          <w:rFonts w:ascii="Times New Roman" w:eastAsia="Geeza Pro" w:hAnsi="Times New Roman"/>
          <w:color w:val="000000"/>
          <w:sz w:val="28"/>
          <w:szCs w:val="28"/>
          <w:lang w:val="ru-RU"/>
        </w:rPr>
        <w:tab/>
        <w:t xml:space="preserve">          Две сарабанды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Моцарт Л.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Менуэт ре минор, бурре ре минор</w:t>
      </w:r>
    </w:p>
    <w:p w:rsidR="00426660" w:rsidRPr="007F712D" w:rsidRDefault="00426660" w:rsidP="00DA5E4F">
      <w:pPr>
        <w:tabs>
          <w:tab w:val="left" w:pos="1980"/>
        </w:tabs>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Скарлатти</w:t>
      </w:r>
      <w:proofErr w:type="spellEnd"/>
      <w:r w:rsidRPr="007F712D">
        <w:rPr>
          <w:rFonts w:ascii="Times New Roman" w:eastAsia="Geeza Pro" w:hAnsi="Times New Roman"/>
          <w:color w:val="000000"/>
          <w:sz w:val="28"/>
          <w:szCs w:val="28"/>
          <w:lang w:val="ru-RU"/>
        </w:rPr>
        <w:t xml:space="preserve"> Д.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Ария</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Моцарт В.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Менуэт фа мажор, Аллегро си бемоль мажор</w:t>
      </w:r>
    </w:p>
    <w:p w:rsidR="00426660" w:rsidRPr="007F712D" w:rsidRDefault="00426660" w:rsidP="00DA5E4F">
      <w:pPr>
        <w:pStyle w:val="15"/>
        <w:numPr>
          <w:ilvl w:val="0"/>
          <w:numId w:val="7"/>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Гнесина</w:t>
      </w:r>
      <w:proofErr w:type="spellEnd"/>
      <w:r w:rsidRPr="007F712D">
        <w:rPr>
          <w:rFonts w:ascii="Times New Roman" w:eastAsia="Geeza Pro" w:hAnsi="Times New Roman"/>
          <w:color w:val="000000"/>
          <w:sz w:val="28"/>
          <w:szCs w:val="28"/>
          <w:lang w:val="ru-RU"/>
        </w:rPr>
        <w:t xml:space="preserve"> Е.        " Фортепианная азбука", "Маленькие этюды для начинающих"</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Лемуан</w:t>
      </w:r>
      <w:proofErr w:type="spellEnd"/>
      <w:r w:rsidRPr="007F712D">
        <w:rPr>
          <w:rFonts w:ascii="Times New Roman" w:eastAsia="Geeza Pro" w:hAnsi="Times New Roman"/>
          <w:color w:val="000000"/>
          <w:sz w:val="28"/>
          <w:szCs w:val="28"/>
          <w:lang w:val="ru-RU"/>
        </w:rPr>
        <w:t xml:space="preserve"> А.         Соч. 37 "50 характерных прогрессивных этюдов"</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Лешгорн</w:t>
      </w:r>
      <w:proofErr w:type="spellEnd"/>
      <w:r w:rsidRPr="007F712D">
        <w:rPr>
          <w:rFonts w:ascii="Times New Roman" w:eastAsia="Geeza Pro" w:hAnsi="Times New Roman"/>
          <w:color w:val="000000"/>
          <w:sz w:val="28"/>
          <w:szCs w:val="28"/>
          <w:lang w:val="ru-RU"/>
        </w:rPr>
        <w:t xml:space="preserve"> А.       Соч. 65  Избранные этюды для начинающих</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"Избранные фортепианные этюды" под ред. </w:t>
      </w:r>
      <w:proofErr w:type="spellStart"/>
      <w:r w:rsidRPr="007F712D">
        <w:rPr>
          <w:rFonts w:ascii="Times New Roman" w:eastAsia="Geeza Pro" w:hAnsi="Times New Roman"/>
          <w:color w:val="000000"/>
          <w:sz w:val="28"/>
          <w:szCs w:val="28"/>
          <w:lang w:val="ru-RU"/>
        </w:rPr>
        <w:t>Гермера</w:t>
      </w:r>
      <w:proofErr w:type="spellEnd"/>
      <w:r w:rsidRPr="007F712D">
        <w:rPr>
          <w:rFonts w:ascii="Times New Roman" w:eastAsia="Geeza Pro" w:hAnsi="Times New Roman"/>
          <w:color w:val="000000"/>
          <w:sz w:val="28"/>
          <w:szCs w:val="28"/>
          <w:lang w:val="ru-RU"/>
        </w:rPr>
        <w:t>, 1 ч.</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Черни К.           Соч. 139 (по выбору)</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Шитте</w:t>
      </w:r>
      <w:proofErr w:type="spellEnd"/>
      <w:r w:rsidRPr="007F712D">
        <w:rPr>
          <w:rFonts w:ascii="Times New Roman" w:eastAsia="Geeza Pro" w:hAnsi="Times New Roman"/>
          <w:color w:val="000000"/>
          <w:sz w:val="28"/>
          <w:szCs w:val="28"/>
          <w:lang w:val="ru-RU"/>
        </w:rPr>
        <w:t xml:space="preserve"> Л.           Соч. 108, "25 маленьких этюдов"</w:t>
      </w:r>
    </w:p>
    <w:p w:rsidR="00426660" w:rsidRPr="007F712D" w:rsidRDefault="00426660" w:rsidP="00DA5E4F">
      <w:pPr>
        <w:pStyle w:val="15"/>
        <w:numPr>
          <w:ilvl w:val="0"/>
          <w:numId w:val="7"/>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Крупная форма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Беркович И.      Сонатина  Соль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Сонатина  Соль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Гедике</w:t>
      </w:r>
      <w:proofErr w:type="spellEnd"/>
      <w:r w:rsidRPr="007F712D">
        <w:rPr>
          <w:rFonts w:ascii="Times New Roman" w:eastAsia="Geeza Pro" w:hAnsi="Times New Roman"/>
          <w:color w:val="000000"/>
          <w:sz w:val="28"/>
          <w:szCs w:val="28"/>
          <w:lang w:val="ru-RU"/>
        </w:rPr>
        <w:t xml:space="preserve"> А.           Соч.36  Сонатина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Соч.36. Сонатины </w:t>
      </w:r>
      <w:r w:rsidR="00614DD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1,2</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Мелартин</w:t>
      </w:r>
      <w:proofErr w:type="spellEnd"/>
      <w:r w:rsidRPr="007F712D">
        <w:rPr>
          <w:rFonts w:ascii="Times New Roman" w:eastAsia="Geeza Pro" w:hAnsi="Times New Roman"/>
          <w:color w:val="000000"/>
          <w:sz w:val="28"/>
          <w:szCs w:val="28"/>
          <w:lang w:val="ru-RU"/>
        </w:rPr>
        <w:t xml:space="preserve"> Э.      Сонатина соль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Хаслингер</w:t>
      </w:r>
      <w:proofErr w:type="spellEnd"/>
      <w:r w:rsidRPr="007F712D">
        <w:rPr>
          <w:rFonts w:ascii="Times New Roman" w:eastAsia="Geeza Pro" w:hAnsi="Times New Roman"/>
          <w:color w:val="000000"/>
          <w:sz w:val="28"/>
          <w:szCs w:val="28"/>
          <w:lang w:val="ru-RU"/>
        </w:rPr>
        <w:t xml:space="preserve"> Т.      Сонатина До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Чимароза</w:t>
      </w:r>
      <w:proofErr w:type="spellEnd"/>
      <w:r w:rsidRPr="007F712D">
        <w:rPr>
          <w:rFonts w:ascii="Times New Roman" w:eastAsia="Geeza Pro" w:hAnsi="Times New Roman"/>
          <w:color w:val="000000"/>
          <w:sz w:val="28"/>
          <w:szCs w:val="28"/>
          <w:lang w:val="ru-RU"/>
        </w:rPr>
        <w:t xml:space="preserve"> Д.       Сонаты ре минор, соль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Гедике</w:t>
      </w:r>
      <w:proofErr w:type="spellEnd"/>
      <w:r w:rsidRPr="007F712D">
        <w:rPr>
          <w:rFonts w:ascii="Times New Roman" w:eastAsia="Geeza Pro" w:hAnsi="Times New Roman"/>
          <w:color w:val="000000"/>
          <w:sz w:val="28"/>
          <w:szCs w:val="28"/>
          <w:lang w:val="ru-RU"/>
        </w:rPr>
        <w:t xml:space="preserve"> А.           Соч.46. Тема с вариациями До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Вариации на тему из оперы "Волшебная флейта"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Шесть легких сонатин (по выбору)</w:t>
      </w:r>
    </w:p>
    <w:p w:rsidR="00426660" w:rsidRPr="007F712D" w:rsidRDefault="00426660" w:rsidP="00DA5E4F">
      <w:pPr>
        <w:pStyle w:val="15"/>
        <w:numPr>
          <w:ilvl w:val="0"/>
          <w:numId w:val="7"/>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Гречанинов А.     Соч.98 Детский альбом: В разлуке, Мазурка, </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Маленькая сказка</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Кабалевский</w:t>
      </w:r>
      <w:proofErr w:type="spellEnd"/>
      <w:r w:rsidRPr="007F712D">
        <w:rPr>
          <w:rFonts w:ascii="Times New Roman" w:eastAsia="Geeza Pro" w:hAnsi="Times New Roman"/>
          <w:color w:val="000000"/>
          <w:sz w:val="28"/>
          <w:szCs w:val="28"/>
          <w:lang w:val="ru-RU"/>
        </w:rPr>
        <w:t xml:space="preserve"> Д.   Соч.27 30 детских пьес (по выбору), соч.39 «Клоуны»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Любарский Н.     Сборник легких пьес на темы украинских песен</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Майкапар</w:t>
      </w:r>
      <w:proofErr w:type="spellEnd"/>
      <w:r w:rsidRPr="007F712D">
        <w:rPr>
          <w:rFonts w:ascii="Times New Roman" w:eastAsia="Geeza Pro" w:hAnsi="Times New Roman"/>
          <w:color w:val="000000"/>
          <w:sz w:val="28"/>
          <w:szCs w:val="28"/>
          <w:lang w:val="ru-RU"/>
        </w:rPr>
        <w:t xml:space="preserve"> С.       Соч.33 Миниатюры: Раздумье, Росинки</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Соч.28 Бирюльки: Пастушок, В садике, Сказочка, Колыбельная</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Мясковский</w:t>
      </w:r>
      <w:proofErr w:type="spellEnd"/>
      <w:r w:rsidRPr="007F712D">
        <w:rPr>
          <w:rFonts w:ascii="Times New Roman" w:eastAsia="Geeza Pro" w:hAnsi="Times New Roman"/>
          <w:color w:val="000000"/>
          <w:sz w:val="28"/>
          <w:szCs w:val="28"/>
          <w:lang w:val="ru-RU"/>
        </w:rPr>
        <w:t xml:space="preserve"> Н.    "10 очень легких пьес для фортепиано"</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"Детская музыка": Марш, Сказочка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Хачатурян А.       Андантино</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Соч.39 "Детский альбом"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"Детская тетрадь" (6 пьес)</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Штейбельт</w:t>
      </w:r>
      <w:proofErr w:type="spellEnd"/>
      <w:r w:rsidRPr="007F712D">
        <w:rPr>
          <w:rFonts w:ascii="Times New Roman" w:eastAsia="Geeza Pro" w:hAnsi="Times New Roman"/>
          <w:color w:val="000000"/>
          <w:sz w:val="28"/>
          <w:szCs w:val="28"/>
          <w:lang w:val="ru-RU"/>
        </w:rPr>
        <w:t xml:space="preserve"> Д.       Адажио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Шуман Р.              Соч.68  Альбом для юношества: Смелый наездник, </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Первая утрата</w:t>
      </w:r>
    </w:p>
    <w:p w:rsidR="00426660" w:rsidRPr="007F712D" w:rsidRDefault="00426660" w:rsidP="00DA5E4F">
      <w:pPr>
        <w:keepNext/>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t>Примеры экзаменационных программ:</w:t>
      </w:r>
    </w:p>
    <w:p w:rsidR="00426660" w:rsidRPr="007F712D" w:rsidRDefault="00426660" w:rsidP="008B08E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Вариант 1</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К. Черни-</w:t>
      </w:r>
      <w:proofErr w:type="spellStart"/>
      <w:r w:rsidR="00426660" w:rsidRPr="007F712D">
        <w:rPr>
          <w:rFonts w:ascii="Times New Roman" w:eastAsia="Geeza Pro" w:hAnsi="Times New Roman"/>
          <w:color w:val="000000"/>
          <w:sz w:val="28"/>
          <w:szCs w:val="28"/>
          <w:lang w:val="ru-RU"/>
        </w:rPr>
        <w:t>Гермер</w:t>
      </w:r>
      <w:proofErr w:type="spellEnd"/>
      <w:r w:rsidR="00426660" w:rsidRPr="007F712D">
        <w:rPr>
          <w:rFonts w:ascii="Times New Roman" w:eastAsia="Geeza Pro" w:hAnsi="Times New Roman"/>
          <w:color w:val="000000"/>
          <w:sz w:val="28"/>
          <w:szCs w:val="28"/>
          <w:lang w:val="ru-RU"/>
        </w:rPr>
        <w:t xml:space="preserve"> Этюды №№15, 16 (1-я часть)</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proofErr w:type="spellStart"/>
      <w:r w:rsidR="00426660" w:rsidRPr="007F712D">
        <w:rPr>
          <w:rFonts w:ascii="Times New Roman" w:eastAsia="Geeza Pro" w:hAnsi="Times New Roman"/>
          <w:color w:val="000000"/>
          <w:sz w:val="28"/>
          <w:szCs w:val="28"/>
          <w:lang w:val="ru-RU"/>
        </w:rPr>
        <w:t>Штейбельт</w:t>
      </w:r>
      <w:proofErr w:type="spellEnd"/>
      <w:proofErr w:type="gramStart"/>
      <w:r w:rsidR="00426660"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ab/>
        <w:t>А</w:t>
      </w:r>
      <w:proofErr w:type="gramEnd"/>
      <w:r w:rsidR="00426660" w:rsidRPr="007F712D">
        <w:rPr>
          <w:rFonts w:ascii="Times New Roman" w:eastAsia="Geeza Pro" w:hAnsi="Times New Roman"/>
          <w:color w:val="000000"/>
          <w:sz w:val="28"/>
          <w:szCs w:val="28"/>
          <w:lang w:val="ru-RU"/>
        </w:rPr>
        <w:t>дажио</w:t>
      </w:r>
    </w:p>
    <w:p w:rsidR="00426660" w:rsidRPr="007F712D" w:rsidRDefault="00426660" w:rsidP="008B08E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proofErr w:type="spellStart"/>
      <w:r w:rsidR="00426660" w:rsidRPr="007F712D">
        <w:rPr>
          <w:rFonts w:ascii="Times New Roman" w:eastAsia="Geeza Pro" w:hAnsi="Times New Roman"/>
          <w:color w:val="000000"/>
          <w:sz w:val="28"/>
          <w:szCs w:val="28"/>
          <w:lang w:val="ru-RU"/>
        </w:rPr>
        <w:t>Г.Беренс</w:t>
      </w:r>
      <w:proofErr w:type="spellEnd"/>
      <w:r w:rsidR="00426660"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ab/>
      </w:r>
      <w:r w:rsidR="00426660" w:rsidRPr="007F712D">
        <w:rPr>
          <w:rFonts w:ascii="Times New Roman" w:eastAsia="Geeza Pro" w:hAnsi="Times New Roman"/>
          <w:color w:val="000000"/>
          <w:sz w:val="28"/>
          <w:szCs w:val="28"/>
          <w:lang w:val="ru-RU"/>
        </w:rPr>
        <w:tab/>
        <w:t xml:space="preserve">Этюд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мажор, соч.88, </w:t>
      </w:r>
      <w:r w:rsidR="00426660" w:rsidRPr="007F712D">
        <w:rPr>
          <w:rFonts w:ascii="Times New Roman" w:eastAsia="Geeza Pro" w:hAnsi="Times New Roman"/>
          <w:color w:val="000000"/>
          <w:sz w:val="28"/>
          <w:szCs w:val="28"/>
        </w:rPr>
        <w:t>N</w:t>
      </w:r>
      <w:r w:rsidR="00426660" w:rsidRPr="007F712D">
        <w:rPr>
          <w:rFonts w:ascii="Times New Roman" w:eastAsia="Geeza Pro" w:hAnsi="Times New Roman"/>
          <w:color w:val="000000"/>
          <w:sz w:val="28"/>
          <w:szCs w:val="28"/>
          <w:lang w:val="ru-RU"/>
        </w:rPr>
        <w:t xml:space="preserve"> 7</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Л. Бетховен  </w:t>
      </w:r>
      <w:r w:rsidR="00426660" w:rsidRPr="007F712D">
        <w:rPr>
          <w:rFonts w:ascii="Times New Roman" w:eastAsia="Geeza Pro" w:hAnsi="Times New Roman"/>
          <w:color w:val="000000"/>
          <w:sz w:val="28"/>
          <w:szCs w:val="28"/>
          <w:lang w:val="ru-RU"/>
        </w:rPr>
        <w:tab/>
        <w:t>Сонатина Соль мажор, 1-я часть</w:t>
      </w:r>
    </w:p>
    <w:p w:rsidR="00426660" w:rsidRPr="007F712D" w:rsidRDefault="00426660" w:rsidP="008B08E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3</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К. Черни-</w:t>
      </w:r>
      <w:proofErr w:type="spellStart"/>
      <w:r w:rsidR="00426660" w:rsidRPr="007F712D">
        <w:rPr>
          <w:rFonts w:ascii="Times New Roman" w:eastAsia="Geeza Pro" w:hAnsi="Times New Roman"/>
          <w:color w:val="000000"/>
          <w:sz w:val="28"/>
          <w:szCs w:val="28"/>
          <w:lang w:val="ru-RU"/>
        </w:rPr>
        <w:t>Гермер</w:t>
      </w:r>
      <w:proofErr w:type="spellEnd"/>
      <w:r w:rsidR="00426660" w:rsidRPr="007F712D">
        <w:rPr>
          <w:rFonts w:ascii="Times New Roman" w:eastAsia="Geeza Pro" w:hAnsi="Times New Roman"/>
          <w:color w:val="000000"/>
          <w:sz w:val="28"/>
          <w:szCs w:val="28"/>
          <w:lang w:val="ru-RU"/>
        </w:rPr>
        <w:t xml:space="preserve">  Этюды №№ 32, 36 (1-я часть)</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М. </w:t>
      </w:r>
      <w:proofErr w:type="spellStart"/>
      <w:r w:rsidR="00426660" w:rsidRPr="007F712D">
        <w:rPr>
          <w:rFonts w:ascii="Times New Roman" w:eastAsia="Geeza Pro" w:hAnsi="Times New Roman"/>
          <w:color w:val="000000"/>
          <w:sz w:val="28"/>
          <w:szCs w:val="28"/>
          <w:lang w:val="ru-RU"/>
        </w:rPr>
        <w:t>Клементи</w:t>
      </w:r>
      <w:proofErr w:type="spellEnd"/>
      <w:r w:rsidR="00426660" w:rsidRPr="007F712D">
        <w:rPr>
          <w:rFonts w:ascii="Times New Roman" w:eastAsia="Geeza Pro" w:hAnsi="Times New Roman"/>
          <w:color w:val="000000"/>
          <w:sz w:val="28"/>
          <w:szCs w:val="28"/>
          <w:lang w:val="ru-RU"/>
        </w:rPr>
        <w:tab/>
        <w:t xml:space="preserve"> Сонатина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мажор, 1-я часть</w:t>
      </w:r>
    </w:p>
    <w:p w:rsidR="00426660" w:rsidRPr="007F712D" w:rsidRDefault="00426660" w:rsidP="008B08E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К. Черни-</w:t>
      </w:r>
      <w:proofErr w:type="spellStart"/>
      <w:r w:rsidR="00426660" w:rsidRPr="007F712D">
        <w:rPr>
          <w:rFonts w:ascii="Times New Roman" w:eastAsia="Geeza Pro" w:hAnsi="Times New Roman"/>
          <w:color w:val="000000"/>
          <w:sz w:val="28"/>
          <w:szCs w:val="28"/>
          <w:lang w:val="ru-RU"/>
        </w:rPr>
        <w:t>Гермер</w:t>
      </w:r>
      <w:proofErr w:type="spellEnd"/>
      <w:r w:rsidR="00426660" w:rsidRPr="007F712D">
        <w:rPr>
          <w:rFonts w:ascii="Times New Roman" w:eastAsia="Geeza Pro" w:hAnsi="Times New Roman"/>
          <w:color w:val="000000"/>
          <w:sz w:val="28"/>
          <w:szCs w:val="28"/>
          <w:lang w:val="ru-RU"/>
        </w:rPr>
        <w:t xml:space="preserve"> Этюд №6 (2-я часть)</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В. Моцарт</w:t>
      </w:r>
      <w:r w:rsidR="00426660" w:rsidRPr="007F712D">
        <w:rPr>
          <w:rFonts w:ascii="Times New Roman" w:eastAsia="Geeza Pro" w:hAnsi="Times New Roman"/>
          <w:color w:val="000000"/>
          <w:sz w:val="28"/>
          <w:szCs w:val="28"/>
          <w:lang w:val="ru-RU"/>
        </w:rPr>
        <w:tab/>
      </w:r>
      <w:r w:rsidR="00426660" w:rsidRPr="007F712D">
        <w:rPr>
          <w:rFonts w:ascii="Times New Roman" w:eastAsia="Geeza Pro" w:hAnsi="Times New Roman"/>
          <w:color w:val="000000"/>
          <w:sz w:val="28"/>
          <w:szCs w:val="28"/>
          <w:lang w:val="ru-RU"/>
        </w:rPr>
        <w:tab/>
        <w:t xml:space="preserve"> Сонатина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мажор, 1-я часть</w:t>
      </w:r>
    </w:p>
    <w:p w:rsidR="00426660" w:rsidRPr="007F712D" w:rsidRDefault="00426660" w:rsidP="008B08E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5</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А. </w:t>
      </w:r>
      <w:proofErr w:type="spellStart"/>
      <w:r w:rsidR="00426660" w:rsidRPr="007F712D">
        <w:rPr>
          <w:rFonts w:ascii="Times New Roman" w:eastAsia="Geeza Pro" w:hAnsi="Times New Roman"/>
          <w:color w:val="000000"/>
          <w:sz w:val="28"/>
          <w:szCs w:val="28"/>
          <w:lang w:val="ru-RU"/>
        </w:rPr>
        <w:t>Лешгорн</w:t>
      </w:r>
      <w:proofErr w:type="spellEnd"/>
      <w:r w:rsidR="00426660" w:rsidRPr="007F712D">
        <w:rPr>
          <w:rFonts w:ascii="Times New Roman" w:eastAsia="Geeza Pro" w:hAnsi="Times New Roman"/>
          <w:color w:val="000000"/>
          <w:sz w:val="28"/>
          <w:szCs w:val="28"/>
          <w:lang w:val="ru-RU"/>
        </w:rPr>
        <w:tab/>
      </w:r>
      <w:r w:rsidR="00426660" w:rsidRPr="007F712D">
        <w:rPr>
          <w:rFonts w:ascii="Times New Roman" w:eastAsia="Geeza Pro" w:hAnsi="Times New Roman"/>
          <w:color w:val="000000"/>
          <w:sz w:val="28"/>
          <w:szCs w:val="28"/>
          <w:lang w:val="ru-RU"/>
        </w:rPr>
        <w:tab/>
        <w:t>Этюды соч.66, №№ 2, 4</w:t>
      </w:r>
    </w:p>
    <w:p w:rsidR="00426660" w:rsidRPr="007F712D" w:rsidRDefault="008B08EF" w:rsidP="008B08E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А. </w:t>
      </w:r>
      <w:proofErr w:type="spellStart"/>
      <w:r w:rsidR="00426660" w:rsidRPr="007F712D">
        <w:rPr>
          <w:rFonts w:ascii="Times New Roman" w:eastAsia="Geeza Pro" w:hAnsi="Times New Roman"/>
          <w:color w:val="000000"/>
          <w:sz w:val="28"/>
          <w:szCs w:val="28"/>
          <w:lang w:val="ru-RU"/>
        </w:rPr>
        <w:t>Диабелли</w:t>
      </w:r>
      <w:proofErr w:type="spellEnd"/>
      <w:r w:rsidR="00426660" w:rsidRPr="007F712D">
        <w:rPr>
          <w:rFonts w:ascii="Times New Roman" w:eastAsia="Geeza Pro" w:hAnsi="Times New Roman"/>
          <w:color w:val="000000"/>
          <w:sz w:val="28"/>
          <w:szCs w:val="28"/>
          <w:lang w:val="ru-RU"/>
        </w:rPr>
        <w:tab/>
        <w:t>Сонатина Фа мажор</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lastRenderedPageBreak/>
        <w:t>2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Специальность и чтение с листа</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2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Самостоятельная работа</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не менее 3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Консультации</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8 часов в год</w:t>
      </w:r>
    </w:p>
    <w:p w:rsidR="00426660" w:rsidRPr="007F712D" w:rsidRDefault="00426660" w:rsidP="00DA5E4F">
      <w:pPr>
        <w:jc w:val="both"/>
        <w:rPr>
          <w:rFonts w:ascii="Times New Roman" w:eastAsia="ヒラギノ角ゴ Pro W3" w:hAnsi="Times New Roman"/>
          <w:color w:val="000000"/>
          <w:sz w:val="28"/>
          <w:szCs w:val="28"/>
          <w:lang w:val="ru-RU"/>
        </w:rPr>
      </w:pPr>
    </w:p>
    <w:p w:rsidR="008B08EF" w:rsidRPr="007F712D" w:rsidRDefault="008B08EF" w:rsidP="008B08E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Годовые требования: </w:t>
      </w:r>
    </w:p>
    <w:p w:rsidR="008B08EF" w:rsidRPr="007F712D" w:rsidRDefault="008B08EF" w:rsidP="008B08E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- 2 </w:t>
      </w:r>
      <w:proofErr w:type="gramStart"/>
      <w:r w:rsidRPr="007F712D">
        <w:rPr>
          <w:rFonts w:ascii="Times New Roman" w:eastAsia="Geeza Pro" w:hAnsi="Times New Roman"/>
          <w:color w:val="000000"/>
          <w:sz w:val="28"/>
          <w:szCs w:val="28"/>
          <w:lang w:val="ru-RU"/>
        </w:rPr>
        <w:t>полифонических</w:t>
      </w:r>
      <w:proofErr w:type="gramEnd"/>
      <w:r w:rsidRPr="007F712D">
        <w:rPr>
          <w:rFonts w:ascii="Times New Roman" w:eastAsia="Geeza Pro" w:hAnsi="Times New Roman"/>
          <w:color w:val="000000"/>
          <w:sz w:val="28"/>
          <w:szCs w:val="28"/>
          <w:lang w:val="ru-RU"/>
        </w:rPr>
        <w:t xml:space="preserve"> произведения, </w:t>
      </w:r>
    </w:p>
    <w:p w:rsidR="008B08EF" w:rsidRPr="007F712D" w:rsidRDefault="008B08EF" w:rsidP="008B08E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1</w:t>
      </w:r>
      <w:r w:rsidRPr="007F712D">
        <w:rPr>
          <w:rFonts w:ascii="Times New Roman" w:eastAsia="Geeza Pro" w:hAnsi="Times New Roman"/>
          <w:color w:val="000000"/>
          <w:sz w:val="28"/>
          <w:szCs w:val="28"/>
          <w:lang w:val="ru-RU"/>
        </w:rPr>
        <w:t xml:space="preserve"> крупн</w:t>
      </w:r>
      <w:r>
        <w:rPr>
          <w:rFonts w:ascii="Times New Roman" w:eastAsia="Geeza Pro" w:hAnsi="Times New Roman"/>
          <w:color w:val="000000"/>
          <w:sz w:val="28"/>
          <w:szCs w:val="28"/>
          <w:lang w:val="ru-RU"/>
        </w:rPr>
        <w:t>ая</w:t>
      </w:r>
      <w:r w:rsidRPr="007F712D">
        <w:rPr>
          <w:rFonts w:ascii="Times New Roman" w:eastAsia="Geeza Pro" w:hAnsi="Times New Roman"/>
          <w:color w:val="000000"/>
          <w:sz w:val="28"/>
          <w:szCs w:val="28"/>
          <w:lang w:val="ru-RU"/>
        </w:rPr>
        <w:t xml:space="preserve"> форм</w:t>
      </w:r>
      <w:r>
        <w:rPr>
          <w:rFonts w:ascii="Times New Roman" w:eastAsia="Geeza Pro" w:hAnsi="Times New Roman"/>
          <w:color w:val="000000"/>
          <w:sz w:val="28"/>
          <w:szCs w:val="28"/>
          <w:lang w:val="ru-RU"/>
        </w:rPr>
        <w:t>а</w:t>
      </w:r>
      <w:r w:rsidRPr="007F712D">
        <w:rPr>
          <w:rFonts w:ascii="Times New Roman" w:eastAsia="Geeza Pro" w:hAnsi="Times New Roman"/>
          <w:color w:val="000000"/>
          <w:sz w:val="28"/>
          <w:szCs w:val="28"/>
          <w:lang w:val="ru-RU"/>
        </w:rPr>
        <w:t xml:space="preserve">, </w:t>
      </w:r>
    </w:p>
    <w:p w:rsidR="008B08EF" w:rsidRPr="007F712D" w:rsidRDefault="008B08EF" w:rsidP="008B08E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2-3</w:t>
      </w:r>
      <w:r w:rsidRPr="007F712D">
        <w:rPr>
          <w:rFonts w:ascii="Times New Roman" w:eastAsia="Geeza Pro" w:hAnsi="Times New Roman"/>
          <w:color w:val="000000"/>
          <w:sz w:val="28"/>
          <w:szCs w:val="28"/>
          <w:lang w:val="ru-RU"/>
        </w:rPr>
        <w:t xml:space="preserve"> этюд</w:t>
      </w:r>
      <w:r>
        <w:rPr>
          <w:rFonts w:ascii="Times New Roman" w:eastAsia="Geeza Pro" w:hAnsi="Times New Roman"/>
          <w:color w:val="000000"/>
          <w:sz w:val="28"/>
          <w:szCs w:val="28"/>
          <w:lang w:val="ru-RU"/>
        </w:rPr>
        <w:t>а</w:t>
      </w:r>
      <w:r w:rsidRPr="007F712D">
        <w:rPr>
          <w:rFonts w:ascii="Times New Roman" w:eastAsia="Geeza Pro" w:hAnsi="Times New Roman"/>
          <w:color w:val="000000"/>
          <w:sz w:val="28"/>
          <w:szCs w:val="28"/>
          <w:lang w:val="ru-RU"/>
        </w:rPr>
        <w:t xml:space="preserve">, </w:t>
      </w:r>
    </w:p>
    <w:p w:rsidR="008B08EF" w:rsidRPr="007F712D" w:rsidRDefault="008B08EF" w:rsidP="008B08E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Pr="007F712D">
        <w:rPr>
          <w:rFonts w:ascii="Times New Roman" w:eastAsia="Geeza Pro" w:hAnsi="Times New Roman"/>
          <w:color w:val="000000"/>
          <w:sz w:val="28"/>
          <w:szCs w:val="28"/>
          <w:lang w:val="ru-RU"/>
        </w:rPr>
        <w:t xml:space="preserve"> пьес</w:t>
      </w:r>
      <w:r>
        <w:rPr>
          <w:rFonts w:ascii="Times New Roman" w:eastAsia="Geeza Pro" w:hAnsi="Times New Roman"/>
          <w:color w:val="000000"/>
          <w:sz w:val="28"/>
          <w:szCs w:val="28"/>
          <w:lang w:val="ru-RU"/>
        </w:rPr>
        <w:t>ы</w:t>
      </w:r>
      <w:r w:rsidRPr="007F712D">
        <w:rPr>
          <w:rFonts w:ascii="Times New Roman" w:eastAsia="Geeza Pro" w:hAnsi="Times New Roman"/>
          <w:color w:val="000000"/>
          <w:sz w:val="28"/>
          <w:szCs w:val="28"/>
          <w:lang w:val="ru-RU"/>
        </w:rPr>
        <w:t xml:space="preserve"> различного характера. </w:t>
      </w:r>
    </w:p>
    <w:p w:rsidR="008B08EF" w:rsidRPr="007F712D" w:rsidRDefault="008B08EF" w:rsidP="008B08E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Развитие навыков чтения с листа, игра легких ансамблей с преподавателем, работа над гаммами и упражнениями.</w:t>
      </w:r>
    </w:p>
    <w:p w:rsidR="008B08EF" w:rsidRPr="008B08EF" w:rsidRDefault="008B08EF" w:rsidP="008B08EF">
      <w:pPr>
        <w:ind w:firstLine="567"/>
        <w:jc w:val="both"/>
        <w:rPr>
          <w:rFonts w:ascii="Times New Roman" w:eastAsia="Geeza Pro" w:hAnsi="Times New Roman"/>
          <w:color w:val="000000"/>
          <w:sz w:val="28"/>
          <w:szCs w:val="28"/>
          <w:lang w:val="ru-RU"/>
        </w:rPr>
      </w:pPr>
      <w:r w:rsidRPr="008B08EF">
        <w:rPr>
          <w:rFonts w:ascii="Times New Roman" w:eastAsia="Geeza Pro" w:hAnsi="Times New Roman"/>
          <w:color w:val="000000"/>
          <w:sz w:val="28"/>
          <w:szCs w:val="28"/>
          <w:lang w:val="ru-RU"/>
        </w:rPr>
        <w:t xml:space="preserve">В качестве промежуточной аттестации  учащийся  за год должен сыграть: один зачет в форме академического концерта  в конце 1-го полугодия  и экзамен  по завершению  2-го полугодия. На зачете и экзамене исполняются по два произведения наизусть: </w:t>
      </w:r>
    </w:p>
    <w:p w:rsidR="008B08EF" w:rsidRPr="00440997" w:rsidRDefault="008B08EF" w:rsidP="008B08EF">
      <w:pPr>
        <w:jc w:val="both"/>
        <w:rPr>
          <w:rFonts w:ascii="Times New Roman" w:eastAsia="Geeza Pro" w:hAnsi="Times New Roman"/>
          <w:b/>
          <w:i/>
          <w:color w:val="000000"/>
          <w:sz w:val="28"/>
          <w:szCs w:val="28"/>
          <w:lang w:val="ru-RU"/>
        </w:rPr>
      </w:pPr>
      <w:r w:rsidRPr="00440997">
        <w:rPr>
          <w:rFonts w:ascii="Times New Roman" w:eastAsia="Geeza Pro" w:hAnsi="Times New Roman"/>
          <w:b/>
          <w:i/>
          <w:color w:val="000000"/>
          <w:sz w:val="28"/>
          <w:szCs w:val="28"/>
          <w:lang w:val="ru-RU"/>
        </w:rPr>
        <w:t>Зачет (академический концерт):</w:t>
      </w:r>
    </w:p>
    <w:p w:rsidR="008B08EF" w:rsidRPr="008B08EF" w:rsidRDefault="008B08EF" w:rsidP="008B08EF">
      <w:pPr>
        <w:jc w:val="both"/>
        <w:rPr>
          <w:rFonts w:ascii="Times New Roman" w:eastAsia="Geeza Pro" w:hAnsi="Times New Roman"/>
          <w:color w:val="000000"/>
          <w:sz w:val="28"/>
          <w:szCs w:val="28"/>
          <w:lang w:val="ru-RU"/>
        </w:rPr>
      </w:pPr>
      <w:r w:rsidRPr="008B08EF">
        <w:rPr>
          <w:rFonts w:ascii="Times New Roman" w:eastAsia="Geeza Pro" w:hAnsi="Times New Roman"/>
          <w:color w:val="000000"/>
          <w:sz w:val="28"/>
          <w:szCs w:val="28"/>
          <w:lang w:val="ru-RU"/>
        </w:rPr>
        <w:t xml:space="preserve">- полифония (менуэт, полонез, маленькая прелюдия, инвенция), </w:t>
      </w:r>
    </w:p>
    <w:p w:rsidR="008B08EF" w:rsidRPr="008B08EF" w:rsidRDefault="008B08EF" w:rsidP="008B08EF">
      <w:pPr>
        <w:jc w:val="both"/>
        <w:rPr>
          <w:rFonts w:ascii="Times New Roman" w:eastAsia="Geeza Pro" w:hAnsi="Times New Roman"/>
          <w:color w:val="000000"/>
          <w:sz w:val="28"/>
          <w:szCs w:val="28"/>
          <w:lang w:val="ru-RU"/>
        </w:rPr>
      </w:pPr>
      <w:r w:rsidRPr="008B08EF">
        <w:rPr>
          <w:rFonts w:ascii="Times New Roman" w:eastAsia="Geeza Pro" w:hAnsi="Times New Roman"/>
          <w:color w:val="000000"/>
          <w:sz w:val="28"/>
          <w:szCs w:val="28"/>
          <w:lang w:val="ru-RU"/>
        </w:rPr>
        <w:t>- этюд</w:t>
      </w:r>
    </w:p>
    <w:p w:rsidR="008B08EF" w:rsidRPr="00440997" w:rsidRDefault="008B08EF" w:rsidP="008B08EF">
      <w:pPr>
        <w:jc w:val="both"/>
        <w:rPr>
          <w:rFonts w:ascii="Times New Roman" w:eastAsia="Geeza Pro" w:hAnsi="Times New Roman"/>
          <w:b/>
          <w:i/>
          <w:color w:val="000000"/>
          <w:sz w:val="28"/>
          <w:szCs w:val="28"/>
          <w:lang w:val="ru-RU"/>
        </w:rPr>
      </w:pPr>
      <w:r w:rsidRPr="00440997">
        <w:rPr>
          <w:rFonts w:ascii="Times New Roman" w:eastAsia="Geeza Pro" w:hAnsi="Times New Roman"/>
          <w:b/>
          <w:i/>
          <w:color w:val="000000"/>
          <w:sz w:val="28"/>
          <w:szCs w:val="28"/>
          <w:lang w:val="ru-RU"/>
        </w:rPr>
        <w:t>Экзамен:</w:t>
      </w:r>
    </w:p>
    <w:p w:rsidR="008B08EF" w:rsidRPr="008B08EF" w:rsidRDefault="008B08EF" w:rsidP="008B08EF">
      <w:pPr>
        <w:jc w:val="both"/>
        <w:rPr>
          <w:rFonts w:ascii="Times New Roman" w:eastAsia="Geeza Pro" w:hAnsi="Times New Roman"/>
          <w:color w:val="000000"/>
          <w:sz w:val="28"/>
          <w:szCs w:val="28"/>
          <w:lang w:val="ru-RU"/>
        </w:rPr>
      </w:pPr>
      <w:r w:rsidRPr="008B08EF">
        <w:rPr>
          <w:rFonts w:ascii="Times New Roman" w:eastAsia="Geeza Pro" w:hAnsi="Times New Roman"/>
          <w:color w:val="000000"/>
          <w:sz w:val="28"/>
          <w:szCs w:val="28"/>
          <w:lang w:val="ru-RU"/>
        </w:rPr>
        <w:t>- крупная форма (сонатина, вариации, рондо)</w:t>
      </w:r>
    </w:p>
    <w:p w:rsidR="008B08EF" w:rsidRPr="008B08EF" w:rsidRDefault="008B08EF" w:rsidP="008B08EF">
      <w:pPr>
        <w:jc w:val="both"/>
        <w:rPr>
          <w:rFonts w:ascii="Times New Roman" w:eastAsia="Geeza Pro" w:hAnsi="Times New Roman"/>
          <w:color w:val="000000"/>
          <w:sz w:val="28"/>
          <w:szCs w:val="28"/>
          <w:lang w:val="ru-RU"/>
        </w:rPr>
      </w:pPr>
      <w:r w:rsidRPr="008B08EF">
        <w:rPr>
          <w:rFonts w:ascii="Times New Roman" w:eastAsia="Geeza Pro" w:hAnsi="Times New Roman"/>
          <w:color w:val="000000"/>
          <w:sz w:val="28"/>
          <w:szCs w:val="28"/>
          <w:lang w:val="ru-RU"/>
        </w:rPr>
        <w:t xml:space="preserve">- этюд. </w:t>
      </w:r>
    </w:p>
    <w:p w:rsidR="00426660" w:rsidRPr="007F712D" w:rsidRDefault="008B08EF" w:rsidP="008B08EF">
      <w:pPr>
        <w:jc w:val="both"/>
        <w:rPr>
          <w:rFonts w:ascii="Times New Roman" w:eastAsia="Geeza Pro" w:hAnsi="Times New Roman"/>
          <w:color w:val="000000"/>
          <w:sz w:val="28"/>
          <w:szCs w:val="28"/>
          <w:lang w:val="ru-RU"/>
        </w:rPr>
      </w:pPr>
      <w:r w:rsidRPr="008B08EF">
        <w:rPr>
          <w:rFonts w:ascii="Times New Roman" w:eastAsia="Geeza Pro" w:hAnsi="Times New Roman"/>
          <w:color w:val="000000"/>
          <w:sz w:val="28"/>
          <w:szCs w:val="28"/>
          <w:lang w:val="ru-RU"/>
        </w:rPr>
        <w:t>Возможна замена крупной формы на пьесу.</w:t>
      </w:r>
    </w:p>
    <w:p w:rsidR="00426660" w:rsidRPr="007F712D" w:rsidRDefault="00AB07B9" w:rsidP="00DA5E4F">
      <w:pPr>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Для более продвинутых учащихся возможно дополнение программ выступления большим количеством произведений.</w:t>
      </w: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8"/>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Полифонические произведения</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"Маленькие прелюдии и фуги"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Двухголосные инвенции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Гендель Г.       Менуэт ре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Корелли</w:t>
      </w:r>
      <w:proofErr w:type="spellEnd"/>
      <w:r w:rsidRPr="007F712D">
        <w:rPr>
          <w:rFonts w:ascii="Times New Roman" w:eastAsia="Geeza Pro" w:hAnsi="Times New Roman"/>
          <w:color w:val="000000"/>
          <w:sz w:val="28"/>
          <w:szCs w:val="28"/>
          <w:lang w:val="ru-RU"/>
        </w:rPr>
        <w:t xml:space="preserve"> А.      Сарабанда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Моцарт Л.        </w:t>
      </w:r>
      <w:proofErr w:type="spellStart"/>
      <w:r w:rsidRPr="007F712D">
        <w:rPr>
          <w:rFonts w:ascii="Times New Roman" w:eastAsia="Geeza Pro" w:hAnsi="Times New Roman"/>
          <w:color w:val="000000"/>
          <w:sz w:val="28"/>
          <w:szCs w:val="28"/>
          <w:lang w:val="ru-RU"/>
        </w:rPr>
        <w:t>Буррэ</w:t>
      </w:r>
      <w:proofErr w:type="spellEnd"/>
      <w:r w:rsidRPr="007F712D">
        <w:rPr>
          <w:rFonts w:ascii="Times New Roman" w:eastAsia="Geeza Pro" w:hAnsi="Times New Roman"/>
          <w:color w:val="000000"/>
          <w:sz w:val="28"/>
          <w:szCs w:val="28"/>
          <w:lang w:val="ru-RU"/>
        </w:rPr>
        <w:t>, Марш</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Скарлатти</w:t>
      </w:r>
      <w:proofErr w:type="spellEnd"/>
      <w:r w:rsidRPr="007F712D">
        <w:rPr>
          <w:rFonts w:ascii="Times New Roman" w:eastAsia="Geeza Pro" w:hAnsi="Times New Roman"/>
          <w:color w:val="000000"/>
          <w:sz w:val="28"/>
          <w:szCs w:val="28"/>
          <w:lang w:val="ru-RU"/>
        </w:rPr>
        <w:t xml:space="preserve"> Д.   Ария</w:t>
      </w:r>
    </w:p>
    <w:p w:rsidR="00426660" w:rsidRPr="007F712D" w:rsidRDefault="00426660" w:rsidP="00DA5E4F">
      <w:pPr>
        <w:pStyle w:val="15"/>
        <w:numPr>
          <w:ilvl w:val="0"/>
          <w:numId w:val="8"/>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Гедике</w:t>
      </w:r>
      <w:proofErr w:type="spellEnd"/>
      <w:r w:rsidRPr="007F712D">
        <w:rPr>
          <w:rFonts w:ascii="Times New Roman" w:eastAsia="Geeza Pro" w:hAnsi="Times New Roman"/>
          <w:color w:val="000000"/>
          <w:sz w:val="28"/>
          <w:szCs w:val="28"/>
          <w:lang w:val="ru-RU"/>
        </w:rPr>
        <w:t xml:space="preserve"> А.         Соч.32. 40 мелодических этюдов, 2-я часть</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Лекуппэ</w:t>
      </w:r>
      <w:proofErr w:type="spellEnd"/>
      <w:r w:rsidRPr="007F712D">
        <w:rPr>
          <w:rFonts w:ascii="Times New Roman" w:eastAsia="Geeza Pro" w:hAnsi="Times New Roman"/>
          <w:color w:val="000000"/>
          <w:sz w:val="28"/>
          <w:szCs w:val="28"/>
          <w:lang w:val="ru-RU"/>
        </w:rPr>
        <w:t xml:space="preserve"> Ф.       "Прогресс" (по выбору)</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Лакк</w:t>
      </w:r>
      <w:proofErr w:type="spellEnd"/>
      <w:r w:rsidRPr="007F712D">
        <w:rPr>
          <w:rFonts w:ascii="Times New Roman" w:eastAsia="Geeza Pro" w:hAnsi="Times New Roman"/>
          <w:color w:val="000000"/>
          <w:sz w:val="28"/>
          <w:szCs w:val="28"/>
          <w:lang w:val="ru-RU"/>
        </w:rPr>
        <w:t xml:space="preserve"> Т.             Соч.172. 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Лешгорн</w:t>
      </w:r>
      <w:proofErr w:type="spellEnd"/>
      <w:r w:rsidRPr="007F712D">
        <w:rPr>
          <w:rFonts w:ascii="Times New Roman" w:eastAsia="Geeza Pro" w:hAnsi="Times New Roman"/>
          <w:color w:val="000000"/>
          <w:sz w:val="28"/>
          <w:szCs w:val="28"/>
          <w:lang w:val="ru-RU"/>
        </w:rPr>
        <w:t xml:space="preserve"> А.      Соч.66  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Лемуан</w:t>
      </w:r>
      <w:proofErr w:type="spellEnd"/>
      <w:r w:rsidRPr="007F712D">
        <w:rPr>
          <w:rFonts w:ascii="Times New Roman" w:eastAsia="Geeza Pro" w:hAnsi="Times New Roman"/>
          <w:color w:val="000000"/>
          <w:sz w:val="28"/>
          <w:szCs w:val="28"/>
          <w:lang w:val="ru-RU"/>
        </w:rPr>
        <w:t xml:space="preserve"> А.        Соч.37 "50 характерных прогрессивных этюдов"</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"Избранные фортепианные этюды" под ред. </w:t>
      </w:r>
      <w:proofErr w:type="spellStart"/>
      <w:r w:rsidRPr="007F712D">
        <w:rPr>
          <w:rFonts w:ascii="Times New Roman" w:eastAsia="Geeza Pro" w:hAnsi="Times New Roman"/>
          <w:color w:val="000000"/>
          <w:sz w:val="28"/>
          <w:szCs w:val="28"/>
          <w:lang w:val="ru-RU"/>
        </w:rPr>
        <w:t>Гермера</w:t>
      </w:r>
      <w:proofErr w:type="spellEnd"/>
    </w:p>
    <w:p w:rsidR="00426660" w:rsidRPr="007F712D" w:rsidRDefault="00426660" w:rsidP="00DA5E4F">
      <w:pPr>
        <w:pStyle w:val="15"/>
        <w:numPr>
          <w:ilvl w:val="0"/>
          <w:numId w:val="8"/>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Крупная форма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Сонатина Соль мажор, Фа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Легкие сонаты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Гендель Г.         Концерт Фа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Соч.36 Сонатина До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Шесть легких сонатин, Легкие вариации До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lastRenderedPageBreak/>
        <w:t>Чимароза</w:t>
      </w:r>
      <w:proofErr w:type="spellEnd"/>
      <w:r w:rsidRPr="007F712D">
        <w:rPr>
          <w:rFonts w:ascii="Times New Roman" w:eastAsia="Geeza Pro" w:hAnsi="Times New Roman"/>
          <w:color w:val="000000"/>
          <w:sz w:val="28"/>
          <w:szCs w:val="28"/>
          <w:lang w:val="ru-RU"/>
        </w:rPr>
        <w:t xml:space="preserve"> Д.      Сонаты ля минор, Соль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Шуман Р.           Соч.118 Детская соната, ч.1</w:t>
      </w:r>
    </w:p>
    <w:p w:rsidR="00426660" w:rsidRPr="007F712D" w:rsidRDefault="00426660" w:rsidP="00DA5E4F">
      <w:pPr>
        <w:pStyle w:val="15"/>
        <w:numPr>
          <w:ilvl w:val="0"/>
          <w:numId w:val="8"/>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Гречанинов А.    Соч.123 " Бусинки"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Соч.12: Танец эльфов, Вальс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Глиэр Р.              Соч.43 Рондо Соль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Кабалевский</w:t>
      </w:r>
      <w:proofErr w:type="spellEnd"/>
      <w:r w:rsidRPr="007F712D">
        <w:rPr>
          <w:rFonts w:ascii="Times New Roman" w:eastAsia="Geeza Pro" w:hAnsi="Times New Roman"/>
          <w:color w:val="000000"/>
          <w:sz w:val="28"/>
          <w:szCs w:val="28"/>
          <w:lang w:val="ru-RU"/>
        </w:rPr>
        <w:t xml:space="preserve"> Д.   Соч.27 "30 детских пьес"</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Косенко В.           Соч.15 "24 детские пьесы для фортепиано"</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Лукомский</w:t>
      </w:r>
      <w:proofErr w:type="spellEnd"/>
      <w:r w:rsidRPr="007F712D">
        <w:rPr>
          <w:rFonts w:ascii="Times New Roman" w:eastAsia="Geeza Pro" w:hAnsi="Times New Roman"/>
          <w:color w:val="000000"/>
          <w:sz w:val="28"/>
          <w:szCs w:val="28"/>
          <w:lang w:val="ru-RU"/>
        </w:rPr>
        <w:t xml:space="preserve"> Л.       10 пьес: Разговор, Вальс</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Майкапар</w:t>
      </w:r>
      <w:proofErr w:type="spellEnd"/>
      <w:r w:rsidRPr="007F712D">
        <w:rPr>
          <w:rFonts w:ascii="Times New Roman" w:eastAsia="Geeza Pro" w:hAnsi="Times New Roman"/>
          <w:color w:val="000000"/>
          <w:sz w:val="28"/>
          <w:szCs w:val="28"/>
          <w:lang w:val="ru-RU"/>
        </w:rPr>
        <w:t xml:space="preserve"> С.         Соч.28 "Бирюльки", Маленькие новел</w:t>
      </w:r>
      <w:r w:rsidR="00335191" w:rsidRPr="007F712D">
        <w:rPr>
          <w:rFonts w:ascii="Times New Roman" w:eastAsia="Geeza Pro" w:hAnsi="Times New Roman"/>
          <w:color w:val="000000"/>
          <w:sz w:val="28"/>
          <w:szCs w:val="28"/>
          <w:lang w:val="ru-RU"/>
        </w:rPr>
        <w:t>л</w:t>
      </w:r>
      <w:r w:rsidRPr="007F712D">
        <w:rPr>
          <w:rFonts w:ascii="Times New Roman" w:eastAsia="Geeza Pro" w:hAnsi="Times New Roman"/>
          <w:color w:val="000000"/>
          <w:sz w:val="28"/>
          <w:szCs w:val="28"/>
          <w:lang w:val="ru-RU"/>
        </w:rPr>
        <w:t>етты</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Листок из альбома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Соч.65. Сказочка, Марш, Утро, Прогулка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"Танцы кукол": Гавот, Шарманка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Шуман Р.                Соч.68 «Дед Мороз», </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«Веселый крестьянин, возвращающийся с работы»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Соч.39 "Детский альбом": Старинная французская песенка,</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Болезнь куклы, Полька, Немецкая песенка, </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Сладкая греза, Песня жаворонка</w:t>
      </w:r>
    </w:p>
    <w:p w:rsidR="003D30C6" w:rsidRDefault="003D30C6" w:rsidP="00DA5E4F">
      <w:pPr>
        <w:keepNext/>
        <w:jc w:val="both"/>
        <w:rPr>
          <w:rFonts w:ascii="Times New Roman" w:eastAsia="Geeza Pro" w:hAnsi="Times New Roman"/>
          <w:b/>
          <w:color w:val="000000"/>
          <w:sz w:val="28"/>
          <w:szCs w:val="28"/>
          <w:lang w:val="ru-RU"/>
        </w:rPr>
      </w:pPr>
    </w:p>
    <w:p w:rsidR="00426660" w:rsidRPr="007F712D" w:rsidRDefault="00426660" w:rsidP="00DA5E4F">
      <w:pPr>
        <w:keepNext/>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t>Примеры экзаменационных программ</w:t>
      </w:r>
    </w:p>
    <w:p w:rsidR="00426660" w:rsidRPr="007F712D" w:rsidRDefault="00426660" w:rsidP="00DA5E4F">
      <w:pPr>
        <w:keepNext/>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 xml:space="preserve">Вариант 1 </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 xml:space="preserve">А. </w:t>
      </w:r>
      <w:proofErr w:type="spellStart"/>
      <w:r w:rsidR="00335191" w:rsidRPr="007F712D">
        <w:rPr>
          <w:rFonts w:ascii="Times New Roman" w:eastAsia="Geeza Pro" w:hAnsi="Times New Roman"/>
          <w:color w:val="000000"/>
          <w:sz w:val="28"/>
          <w:szCs w:val="28"/>
          <w:lang w:val="ru-RU"/>
        </w:rPr>
        <w:t>Лемуан</w:t>
      </w:r>
      <w:proofErr w:type="spellEnd"/>
      <w:r w:rsidR="00426660" w:rsidRPr="007F712D">
        <w:rPr>
          <w:rFonts w:ascii="Times New Roman" w:eastAsia="Geeza Pro" w:hAnsi="Times New Roman"/>
          <w:color w:val="000000"/>
          <w:sz w:val="28"/>
          <w:szCs w:val="28"/>
          <w:lang w:val="ru-RU"/>
        </w:rPr>
        <w:t xml:space="preserve">  Этюды соч.37, №№10, 11</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Л. Бетховен</w:t>
      </w:r>
      <w:r w:rsidR="00426660" w:rsidRPr="007F712D">
        <w:rPr>
          <w:rFonts w:ascii="Times New Roman" w:eastAsia="Geeza Pro" w:hAnsi="Times New Roman"/>
          <w:color w:val="000000"/>
          <w:sz w:val="28"/>
          <w:szCs w:val="28"/>
          <w:lang w:val="ru-RU"/>
        </w:rPr>
        <w:t xml:space="preserve">   Сонатина Фа мажор,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К. Черни-</w:t>
      </w:r>
      <w:proofErr w:type="spellStart"/>
      <w:r w:rsidR="00426660" w:rsidRPr="007F712D">
        <w:rPr>
          <w:rFonts w:ascii="Times New Roman" w:eastAsia="Geeza Pro" w:hAnsi="Times New Roman"/>
          <w:color w:val="000000"/>
          <w:sz w:val="28"/>
          <w:szCs w:val="28"/>
          <w:lang w:val="ru-RU"/>
        </w:rPr>
        <w:t>Гермер</w:t>
      </w:r>
      <w:proofErr w:type="spellEnd"/>
      <w:r w:rsidR="00426660" w:rsidRPr="007F712D">
        <w:rPr>
          <w:rFonts w:ascii="Times New Roman" w:eastAsia="Geeza Pro" w:hAnsi="Times New Roman"/>
          <w:color w:val="000000"/>
          <w:sz w:val="28"/>
          <w:szCs w:val="28"/>
          <w:lang w:val="ru-RU"/>
        </w:rPr>
        <w:t xml:space="preserve">   Этюды №№ 4, 5 (2-я часть)</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В. Моцарт</w:t>
      </w:r>
      <w:r w:rsidR="00426660" w:rsidRPr="007F712D">
        <w:rPr>
          <w:rFonts w:ascii="Times New Roman" w:eastAsia="Geeza Pro" w:hAnsi="Times New Roman"/>
          <w:color w:val="000000"/>
          <w:sz w:val="28"/>
          <w:szCs w:val="28"/>
          <w:lang w:val="ru-RU"/>
        </w:rPr>
        <w:t xml:space="preserve">   Вариации на тему из оперы "Волшебная флейта"</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3</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 xml:space="preserve">А. </w:t>
      </w:r>
      <w:proofErr w:type="spellStart"/>
      <w:r w:rsidR="00335191" w:rsidRPr="007F712D">
        <w:rPr>
          <w:rFonts w:ascii="Times New Roman" w:eastAsia="Geeza Pro" w:hAnsi="Times New Roman"/>
          <w:color w:val="000000"/>
          <w:sz w:val="28"/>
          <w:szCs w:val="28"/>
          <w:lang w:val="ru-RU"/>
        </w:rPr>
        <w:t>Лешгорн</w:t>
      </w:r>
      <w:proofErr w:type="spellEnd"/>
      <w:r w:rsidR="00426660" w:rsidRPr="007F712D">
        <w:rPr>
          <w:rFonts w:ascii="Times New Roman" w:eastAsia="Geeza Pro" w:hAnsi="Times New Roman"/>
          <w:color w:val="000000"/>
          <w:sz w:val="28"/>
          <w:szCs w:val="28"/>
          <w:lang w:val="ru-RU"/>
        </w:rPr>
        <w:t xml:space="preserve">  Этюд соч.66, №7</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 xml:space="preserve">М. </w:t>
      </w:r>
      <w:proofErr w:type="spellStart"/>
      <w:r w:rsidR="00335191" w:rsidRPr="007F712D">
        <w:rPr>
          <w:rFonts w:ascii="Times New Roman" w:eastAsia="Geeza Pro" w:hAnsi="Times New Roman"/>
          <w:color w:val="000000"/>
          <w:sz w:val="28"/>
          <w:szCs w:val="28"/>
          <w:lang w:val="ru-RU"/>
        </w:rPr>
        <w:t>Клементи</w:t>
      </w:r>
      <w:proofErr w:type="spellEnd"/>
      <w:r w:rsidR="00426660" w:rsidRPr="007F712D">
        <w:rPr>
          <w:rFonts w:ascii="Times New Roman" w:eastAsia="Geeza Pro" w:hAnsi="Times New Roman"/>
          <w:color w:val="000000"/>
          <w:sz w:val="28"/>
          <w:szCs w:val="28"/>
          <w:lang w:val="ru-RU"/>
        </w:rPr>
        <w:t xml:space="preserve">  Сонатина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мажор, 3-я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К. Черни-</w:t>
      </w:r>
      <w:proofErr w:type="spellStart"/>
      <w:r w:rsidR="00335191" w:rsidRPr="007F712D">
        <w:rPr>
          <w:rFonts w:ascii="Times New Roman" w:eastAsia="Geeza Pro" w:hAnsi="Times New Roman"/>
          <w:color w:val="000000"/>
          <w:sz w:val="28"/>
          <w:szCs w:val="28"/>
          <w:lang w:val="ru-RU"/>
        </w:rPr>
        <w:t>Гермер</w:t>
      </w:r>
      <w:proofErr w:type="spellEnd"/>
      <w:r w:rsidR="00426660" w:rsidRPr="007F712D">
        <w:rPr>
          <w:rFonts w:ascii="Times New Roman" w:eastAsia="Geeza Pro" w:hAnsi="Times New Roman"/>
          <w:color w:val="000000"/>
          <w:sz w:val="28"/>
          <w:szCs w:val="28"/>
          <w:lang w:val="ru-RU"/>
        </w:rPr>
        <w:t xml:space="preserve">  Этюд №27 (2-я часть)</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Г. Гендель</w:t>
      </w:r>
      <w:r w:rsidR="00426660" w:rsidRPr="007F712D">
        <w:rPr>
          <w:rFonts w:ascii="Times New Roman" w:eastAsia="Geeza Pro" w:hAnsi="Times New Roman"/>
          <w:color w:val="000000"/>
          <w:sz w:val="28"/>
          <w:szCs w:val="28"/>
          <w:lang w:val="ru-RU"/>
        </w:rPr>
        <w:t xml:space="preserve">  Концерт  Фа мажор, 1-я часть</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Вариант 5 </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К. Черни</w:t>
      </w:r>
      <w:r w:rsidR="00426660" w:rsidRPr="007F712D">
        <w:rPr>
          <w:rFonts w:ascii="Times New Roman" w:eastAsia="Geeza Pro" w:hAnsi="Times New Roman"/>
          <w:color w:val="000000"/>
          <w:sz w:val="28"/>
          <w:szCs w:val="28"/>
          <w:lang w:val="ru-RU"/>
        </w:rPr>
        <w:t xml:space="preserve">  Соч.299. Этюды №№2, 4</w:t>
      </w:r>
    </w:p>
    <w:p w:rsidR="00426660" w:rsidRPr="007F712D" w:rsidRDefault="00D34C79" w:rsidP="00DA5E4F">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335191" w:rsidRPr="007F712D">
        <w:rPr>
          <w:rFonts w:ascii="Times New Roman" w:eastAsia="Geeza Pro" w:hAnsi="Times New Roman"/>
          <w:color w:val="000000"/>
          <w:sz w:val="28"/>
          <w:szCs w:val="28"/>
          <w:lang w:val="ru-RU"/>
        </w:rPr>
        <w:t>Й. Гайдн</w:t>
      </w:r>
      <w:r w:rsidR="00426660" w:rsidRPr="007F712D">
        <w:rPr>
          <w:rFonts w:ascii="Times New Roman" w:eastAsia="Geeza Pro" w:hAnsi="Times New Roman"/>
          <w:color w:val="000000"/>
          <w:sz w:val="28"/>
          <w:szCs w:val="28"/>
          <w:lang w:val="ru-RU"/>
        </w:rPr>
        <w:t xml:space="preserve">  Соната-партита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мажор, 1-я часть</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3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Специальность и чтение с листа</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2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Самостоятельная работа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не менее 4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Консультации</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8 часов в год</w:t>
      </w:r>
    </w:p>
    <w:p w:rsidR="00A8396E" w:rsidRDefault="00426660" w:rsidP="00A8396E">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 целом, требования совпадают со 2 классом, но с учетом усложнения программы:</w:t>
      </w:r>
    </w:p>
    <w:p w:rsidR="00A8396E" w:rsidRDefault="00A8396E" w:rsidP="00A8396E">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 2 </w:t>
      </w:r>
      <w:proofErr w:type="gramStart"/>
      <w:r w:rsidR="00426660" w:rsidRPr="007F712D">
        <w:rPr>
          <w:rFonts w:ascii="Times New Roman" w:eastAsia="Geeza Pro" w:hAnsi="Times New Roman"/>
          <w:color w:val="000000"/>
          <w:sz w:val="28"/>
          <w:szCs w:val="28"/>
          <w:lang w:val="ru-RU"/>
        </w:rPr>
        <w:t>полифонических</w:t>
      </w:r>
      <w:proofErr w:type="gramEnd"/>
      <w:r w:rsidR="00426660" w:rsidRPr="007F712D">
        <w:rPr>
          <w:rFonts w:ascii="Times New Roman" w:eastAsia="Geeza Pro" w:hAnsi="Times New Roman"/>
          <w:color w:val="000000"/>
          <w:sz w:val="28"/>
          <w:szCs w:val="28"/>
          <w:lang w:val="ru-RU"/>
        </w:rPr>
        <w:t xml:space="preserve"> произведения,</w:t>
      </w:r>
    </w:p>
    <w:p w:rsidR="00A8396E" w:rsidRDefault="00A8396E" w:rsidP="00A8396E">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w:t>
      </w:r>
      <w:r w:rsidR="00426660" w:rsidRPr="007F712D">
        <w:rPr>
          <w:rFonts w:ascii="Times New Roman" w:eastAsia="Geeza Pro" w:hAnsi="Times New Roman"/>
          <w:color w:val="000000"/>
          <w:sz w:val="28"/>
          <w:szCs w:val="28"/>
          <w:lang w:val="ru-RU"/>
        </w:rPr>
        <w:t xml:space="preserve"> крупн</w:t>
      </w:r>
      <w:r>
        <w:rPr>
          <w:rFonts w:ascii="Times New Roman" w:eastAsia="Geeza Pro" w:hAnsi="Times New Roman"/>
          <w:color w:val="000000"/>
          <w:sz w:val="28"/>
          <w:szCs w:val="28"/>
          <w:lang w:val="ru-RU"/>
        </w:rPr>
        <w:t>ая</w:t>
      </w:r>
      <w:r w:rsidR="00426660" w:rsidRPr="007F712D">
        <w:rPr>
          <w:rFonts w:ascii="Times New Roman" w:eastAsia="Geeza Pro" w:hAnsi="Times New Roman"/>
          <w:color w:val="000000"/>
          <w:sz w:val="28"/>
          <w:szCs w:val="28"/>
          <w:lang w:val="ru-RU"/>
        </w:rPr>
        <w:t xml:space="preserve"> форм</w:t>
      </w:r>
      <w:r>
        <w:rPr>
          <w:rFonts w:ascii="Times New Roman" w:eastAsia="Geeza Pro" w:hAnsi="Times New Roman"/>
          <w:color w:val="000000"/>
          <w:sz w:val="28"/>
          <w:szCs w:val="28"/>
          <w:lang w:val="ru-RU"/>
        </w:rPr>
        <w:t>а</w:t>
      </w:r>
      <w:r w:rsidR="00426660" w:rsidRPr="007F712D">
        <w:rPr>
          <w:rFonts w:ascii="Times New Roman" w:eastAsia="Geeza Pro" w:hAnsi="Times New Roman"/>
          <w:color w:val="000000"/>
          <w:sz w:val="28"/>
          <w:szCs w:val="28"/>
          <w:lang w:val="ru-RU"/>
        </w:rPr>
        <w:t>,</w:t>
      </w:r>
    </w:p>
    <w:p w:rsidR="00A8396E" w:rsidRDefault="00A8396E" w:rsidP="00A8396E">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2-3</w:t>
      </w:r>
      <w:r w:rsidR="00426660" w:rsidRPr="007F712D">
        <w:rPr>
          <w:rFonts w:ascii="Times New Roman" w:eastAsia="Geeza Pro" w:hAnsi="Times New Roman"/>
          <w:color w:val="000000"/>
          <w:sz w:val="28"/>
          <w:szCs w:val="28"/>
          <w:lang w:val="ru-RU"/>
        </w:rPr>
        <w:t xml:space="preserve"> этюд</w:t>
      </w:r>
      <w:r>
        <w:rPr>
          <w:rFonts w:ascii="Times New Roman" w:eastAsia="Geeza Pro" w:hAnsi="Times New Roman"/>
          <w:color w:val="000000"/>
          <w:sz w:val="28"/>
          <w:szCs w:val="28"/>
          <w:lang w:val="ru-RU"/>
        </w:rPr>
        <w:t>а</w:t>
      </w:r>
      <w:r w:rsidR="00426660" w:rsidRPr="007F712D">
        <w:rPr>
          <w:rFonts w:ascii="Times New Roman" w:eastAsia="Geeza Pro" w:hAnsi="Times New Roman"/>
          <w:color w:val="000000"/>
          <w:sz w:val="28"/>
          <w:szCs w:val="28"/>
          <w:lang w:val="ru-RU"/>
        </w:rPr>
        <w:t xml:space="preserve">, </w:t>
      </w:r>
    </w:p>
    <w:p w:rsidR="00A8396E" w:rsidRDefault="00A8396E" w:rsidP="00A8396E">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2-</w:t>
      </w:r>
      <w:r w:rsidR="00426660" w:rsidRPr="007F712D">
        <w:rPr>
          <w:rFonts w:ascii="Times New Roman" w:eastAsia="Geeza Pro" w:hAnsi="Times New Roman"/>
          <w:color w:val="000000"/>
          <w:sz w:val="28"/>
          <w:szCs w:val="28"/>
          <w:lang w:val="ru-RU"/>
        </w:rPr>
        <w:t>3 пьес</w:t>
      </w:r>
      <w:r>
        <w:rPr>
          <w:rFonts w:ascii="Times New Roman" w:eastAsia="Geeza Pro" w:hAnsi="Times New Roman"/>
          <w:color w:val="000000"/>
          <w:sz w:val="28"/>
          <w:szCs w:val="28"/>
          <w:lang w:val="ru-RU"/>
        </w:rPr>
        <w:t>ы</w:t>
      </w:r>
      <w:r w:rsidR="00426660" w:rsidRPr="007F712D">
        <w:rPr>
          <w:rFonts w:ascii="Times New Roman" w:eastAsia="Geeza Pro" w:hAnsi="Times New Roman"/>
          <w:color w:val="000000"/>
          <w:sz w:val="28"/>
          <w:szCs w:val="28"/>
          <w:lang w:val="ru-RU"/>
        </w:rPr>
        <w:t xml:space="preserve"> (среди них обязательно пьеса </w:t>
      </w:r>
      <w:proofErr w:type="spellStart"/>
      <w:r w:rsidR="00426660" w:rsidRPr="007F712D">
        <w:rPr>
          <w:rFonts w:ascii="Times New Roman" w:eastAsia="Geeza Pro" w:hAnsi="Times New Roman"/>
          <w:color w:val="000000"/>
          <w:sz w:val="28"/>
          <w:szCs w:val="28"/>
          <w:lang w:val="ru-RU"/>
        </w:rPr>
        <w:t>кантиленного</w:t>
      </w:r>
      <w:proofErr w:type="spellEnd"/>
      <w:r w:rsidR="00426660" w:rsidRPr="007F712D">
        <w:rPr>
          <w:rFonts w:ascii="Times New Roman" w:eastAsia="Geeza Pro" w:hAnsi="Times New Roman"/>
          <w:color w:val="000000"/>
          <w:sz w:val="28"/>
          <w:szCs w:val="28"/>
          <w:lang w:val="ru-RU"/>
        </w:rPr>
        <w:t xml:space="preserve"> характера),</w:t>
      </w:r>
    </w:p>
    <w:p w:rsidR="00426660" w:rsidRPr="007F712D" w:rsidRDefault="00A8396E" w:rsidP="00A8396E">
      <w:pPr>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 чтение с листа.</w:t>
      </w:r>
    </w:p>
    <w:p w:rsidR="00426660" w:rsidRPr="007F712D" w:rsidRDefault="00426660" w:rsidP="00A8396E">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С 3 класса учащиеся начинают сдавать гаммы в классе (текущая аттестация). </w:t>
      </w:r>
    </w:p>
    <w:p w:rsidR="00426660" w:rsidRDefault="00426660" w:rsidP="00904CD4">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Требования к гаммам: до </w:t>
      </w:r>
      <w:r w:rsidR="00C70477">
        <w:rPr>
          <w:rFonts w:ascii="Times New Roman" w:eastAsia="Geeza Pro" w:hAnsi="Times New Roman"/>
          <w:color w:val="000000"/>
          <w:sz w:val="28"/>
          <w:szCs w:val="28"/>
          <w:lang w:val="ru-RU"/>
        </w:rPr>
        <w:t>3</w:t>
      </w:r>
      <w:r w:rsidRPr="007F712D">
        <w:rPr>
          <w:rFonts w:ascii="Times New Roman" w:eastAsia="Geeza Pro" w:hAnsi="Times New Roman"/>
          <w:color w:val="000000"/>
          <w:sz w:val="28"/>
          <w:szCs w:val="28"/>
          <w:lang w:val="ru-RU"/>
        </w:rPr>
        <w:t>-х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A8396E" w:rsidRPr="00A8396E" w:rsidRDefault="00A8396E" w:rsidP="00904CD4">
      <w:pPr>
        <w:ind w:firstLine="567"/>
        <w:jc w:val="both"/>
        <w:rPr>
          <w:rFonts w:ascii="Times New Roman" w:eastAsia="Geeza Pro" w:hAnsi="Times New Roman"/>
          <w:color w:val="000000"/>
          <w:sz w:val="28"/>
          <w:szCs w:val="28"/>
          <w:lang w:val="ru-RU"/>
        </w:rPr>
      </w:pPr>
      <w:r w:rsidRPr="00A8396E">
        <w:rPr>
          <w:rFonts w:ascii="Times New Roman" w:eastAsia="Geeza Pro" w:hAnsi="Times New Roman"/>
          <w:color w:val="000000"/>
          <w:sz w:val="28"/>
          <w:szCs w:val="28"/>
          <w:lang w:val="ru-RU"/>
        </w:rPr>
        <w:t xml:space="preserve">В качестве промежуточной аттестации  учащийся  за год должен сыграть: один зачет в форме академического концерта  в конце 1-го полугодия  и экзамен  по завершению  2-го полугодия. На зачете и экзамене исполняются по два произведения наизусть: </w:t>
      </w:r>
    </w:p>
    <w:p w:rsidR="00A8396E" w:rsidRPr="00904CD4" w:rsidRDefault="00A8396E" w:rsidP="00A8396E">
      <w:pPr>
        <w:jc w:val="both"/>
        <w:rPr>
          <w:rFonts w:ascii="Times New Roman" w:eastAsia="Geeza Pro" w:hAnsi="Times New Roman"/>
          <w:b/>
          <w:i/>
          <w:color w:val="000000"/>
          <w:sz w:val="28"/>
          <w:szCs w:val="28"/>
          <w:lang w:val="ru-RU"/>
        </w:rPr>
      </w:pPr>
      <w:r w:rsidRPr="00904CD4">
        <w:rPr>
          <w:rFonts w:ascii="Times New Roman" w:eastAsia="Geeza Pro" w:hAnsi="Times New Roman"/>
          <w:b/>
          <w:i/>
          <w:color w:val="000000"/>
          <w:sz w:val="28"/>
          <w:szCs w:val="28"/>
          <w:lang w:val="ru-RU"/>
        </w:rPr>
        <w:t>Зачет (академический концерт):</w:t>
      </w:r>
    </w:p>
    <w:p w:rsidR="00A8396E" w:rsidRPr="00A8396E" w:rsidRDefault="00A8396E" w:rsidP="00A8396E">
      <w:pPr>
        <w:jc w:val="both"/>
        <w:rPr>
          <w:rFonts w:ascii="Times New Roman" w:eastAsia="Geeza Pro" w:hAnsi="Times New Roman"/>
          <w:color w:val="000000"/>
          <w:sz w:val="28"/>
          <w:szCs w:val="28"/>
          <w:lang w:val="ru-RU"/>
        </w:rPr>
      </w:pPr>
      <w:r w:rsidRPr="00A8396E">
        <w:rPr>
          <w:rFonts w:ascii="Times New Roman" w:eastAsia="Geeza Pro" w:hAnsi="Times New Roman"/>
          <w:color w:val="000000"/>
          <w:sz w:val="28"/>
          <w:szCs w:val="28"/>
          <w:lang w:val="ru-RU"/>
        </w:rPr>
        <w:t xml:space="preserve">- полифония (менуэт, полонез, маленькая прелюдия, инвенция), </w:t>
      </w:r>
    </w:p>
    <w:p w:rsidR="00A8396E" w:rsidRPr="00A8396E" w:rsidRDefault="00A8396E" w:rsidP="00A8396E">
      <w:pPr>
        <w:jc w:val="both"/>
        <w:rPr>
          <w:rFonts w:ascii="Times New Roman" w:eastAsia="Geeza Pro" w:hAnsi="Times New Roman"/>
          <w:color w:val="000000"/>
          <w:sz w:val="28"/>
          <w:szCs w:val="28"/>
          <w:lang w:val="ru-RU"/>
        </w:rPr>
      </w:pPr>
      <w:r w:rsidRPr="00A8396E">
        <w:rPr>
          <w:rFonts w:ascii="Times New Roman" w:eastAsia="Geeza Pro" w:hAnsi="Times New Roman"/>
          <w:color w:val="000000"/>
          <w:sz w:val="28"/>
          <w:szCs w:val="28"/>
          <w:lang w:val="ru-RU"/>
        </w:rPr>
        <w:t>- этюд</w:t>
      </w:r>
    </w:p>
    <w:p w:rsidR="00A8396E" w:rsidRPr="00904CD4" w:rsidRDefault="00A8396E" w:rsidP="00A8396E">
      <w:pPr>
        <w:jc w:val="both"/>
        <w:rPr>
          <w:rFonts w:ascii="Times New Roman" w:eastAsia="Geeza Pro" w:hAnsi="Times New Roman"/>
          <w:b/>
          <w:i/>
          <w:color w:val="000000"/>
          <w:sz w:val="28"/>
          <w:szCs w:val="28"/>
          <w:lang w:val="ru-RU"/>
        </w:rPr>
      </w:pPr>
      <w:r w:rsidRPr="00904CD4">
        <w:rPr>
          <w:rFonts w:ascii="Times New Roman" w:eastAsia="Geeza Pro" w:hAnsi="Times New Roman"/>
          <w:b/>
          <w:i/>
          <w:color w:val="000000"/>
          <w:sz w:val="28"/>
          <w:szCs w:val="28"/>
          <w:lang w:val="ru-RU"/>
        </w:rPr>
        <w:t>Экзамен:</w:t>
      </w:r>
    </w:p>
    <w:p w:rsidR="00A8396E" w:rsidRPr="00A8396E" w:rsidRDefault="00A8396E" w:rsidP="00A8396E">
      <w:pPr>
        <w:jc w:val="both"/>
        <w:rPr>
          <w:rFonts w:ascii="Times New Roman" w:eastAsia="Geeza Pro" w:hAnsi="Times New Roman"/>
          <w:color w:val="000000"/>
          <w:sz w:val="28"/>
          <w:szCs w:val="28"/>
          <w:lang w:val="ru-RU"/>
        </w:rPr>
      </w:pPr>
      <w:r w:rsidRPr="00A8396E">
        <w:rPr>
          <w:rFonts w:ascii="Times New Roman" w:eastAsia="Geeza Pro" w:hAnsi="Times New Roman"/>
          <w:color w:val="000000"/>
          <w:sz w:val="28"/>
          <w:szCs w:val="28"/>
          <w:lang w:val="ru-RU"/>
        </w:rPr>
        <w:t>- крупная форма (сонатина, вариации, рондо)</w:t>
      </w:r>
    </w:p>
    <w:p w:rsidR="00A8396E" w:rsidRPr="00A8396E" w:rsidRDefault="00A8396E" w:rsidP="00A8396E">
      <w:pPr>
        <w:jc w:val="both"/>
        <w:rPr>
          <w:rFonts w:ascii="Times New Roman" w:eastAsia="Geeza Pro" w:hAnsi="Times New Roman"/>
          <w:color w:val="000000"/>
          <w:sz w:val="28"/>
          <w:szCs w:val="28"/>
          <w:lang w:val="ru-RU"/>
        </w:rPr>
      </w:pPr>
      <w:r w:rsidRPr="00A8396E">
        <w:rPr>
          <w:rFonts w:ascii="Times New Roman" w:eastAsia="Geeza Pro" w:hAnsi="Times New Roman"/>
          <w:color w:val="000000"/>
          <w:sz w:val="28"/>
          <w:szCs w:val="28"/>
          <w:lang w:val="ru-RU"/>
        </w:rPr>
        <w:t xml:space="preserve">- этюд. </w:t>
      </w:r>
    </w:p>
    <w:p w:rsidR="00A8396E" w:rsidRPr="00A8396E" w:rsidRDefault="00A8396E" w:rsidP="00A8396E">
      <w:pPr>
        <w:jc w:val="both"/>
        <w:rPr>
          <w:rFonts w:ascii="Times New Roman" w:eastAsia="Geeza Pro" w:hAnsi="Times New Roman"/>
          <w:color w:val="000000"/>
          <w:sz w:val="28"/>
          <w:szCs w:val="28"/>
          <w:lang w:val="ru-RU"/>
        </w:rPr>
      </w:pPr>
      <w:r w:rsidRPr="00A8396E">
        <w:rPr>
          <w:rFonts w:ascii="Times New Roman" w:eastAsia="Geeza Pro" w:hAnsi="Times New Roman"/>
          <w:color w:val="000000"/>
          <w:sz w:val="28"/>
          <w:szCs w:val="28"/>
          <w:lang w:val="ru-RU"/>
        </w:rPr>
        <w:t>Возможна замена крупной формы на пьесу.</w:t>
      </w:r>
    </w:p>
    <w:p w:rsidR="00A8396E" w:rsidRPr="007F712D" w:rsidRDefault="00A8396E" w:rsidP="00A8396E">
      <w:pPr>
        <w:jc w:val="both"/>
        <w:rPr>
          <w:rFonts w:ascii="Times New Roman" w:eastAsia="Geeza Pro" w:hAnsi="Times New Roman"/>
          <w:color w:val="000000"/>
          <w:sz w:val="28"/>
          <w:szCs w:val="28"/>
          <w:lang w:val="ru-RU"/>
        </w:rPr>
      </w:pPr>
      <w:r w:rsidRPr="00A8396E">
        <w:rPr>
          <w:rFonts w:ascii="Times New Roman" w:eastAsia="Geeza Pro" w:hAnsi="Times New Roman"/>
          <w:color w:val="000000"/>
          <w:sz w:val="28"/>
          <w:szCs w:val="28"/>
          <w:lang w:val="ru-RU"/>
        </w:rPr>
        <w:t>Для более продвинутых учащихся возможно дополнение программ выступления большим количеством произведений.</w:t>
      </w:r>
    </w:p>
    <w:p w:rsidR="00426660" w:rsidRPr="007F712D" w:rsidRDefault="00426660" w:rsidP="00DA5E4F">
      <w:pPr>
        <w:jc w:val="both"/>
        <w:rPr>
          <w:rFonts w:ascii="Times New Roman" w:eastAsia="Helvetica" w:hAnsi="Times New Roman"/>
          <w:b/>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9"/>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Полифонические произведения</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Маленькие прелюдии и фуги</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Двухголосные инвенции</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Трехголосные инвенции</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Сарабанда и ария из Французской сюиты до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Гендель Г.        Сарабанда с вариациями ре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Гедике</w:t>
      </w:r>
      <w:proofErr w:type="spellEnd"/>
      <w:r w:rsidRPr="007F712D">
        <w:rPr>
          <w:rFonts w:ascii="Times New Roman" w:eastAsia="Geeza Pro" w:hAnsi="Times New Roman"/>
          <w:color w:val="000000"/>
          <w:sz w:val="28"/>
          <w:szCs w:val="28"/>
          <w:lang w:val="ru-RU"/>
        </w:rPr>
        <w:t xml:space="preserve"> А.         Трехголосная прелюдия</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Глинка М.         Четыре двухголосные фуги</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Лядов</w:t>
      </w:r>
      <w:proofErr w:type="spellEnd"/>
      <w:r w:rsidRPr="007F712D">
        <w:rPr>
          <w:rFonts w:ascii="Times New Roman" w:eastAsia="Geeza Pro" w:hAnsi="Times New Roman"/>
          <w:color w:val="000000"/>
          <w:sz w:val="28"/>
          <w:szCs w:val="28"/>
          <w:lang w:val="ru-RU"/>
        </w:rPr>
        <w:t xml:space="preserve"> А.-</w:t>
      </w:r>
      <w:proofErr w:type="spellStart"/>
      <w:r w:rsidRPr="007F712D">
        <w:rPr>
          <w:rFonts w:ascii="Times New Roman" w:eastAsia="Geeza Pro" w:hAnsi="Times New Roman"/>
          <w:color w:val="000000"/>
          <w:sz w:val="28"/>
          <w:szCs w:val="28"/>
          <w:lang w:val="ru-RU"/>
        </w:rPr>
        <w:t>Зилоти</w:t>
      </w:r>
      <w:proofErr w:type="spellEnd"/>
      <w:r w:rsidRPr="007F712D">
        <w:rPr>
          <w:rFonts w:ascii="Times New Roman" w:eastAsia="Geeza Pro" w:hAnsi="Times New Roman"/>
          <w:color w:val="000000"/>
          <w:sz w:val="28"/>
          <w:szCs w:val="28"/>
          <w:lang w:val="ru-RU"/>
        </w:rPr>
        <w:t xml:space="preserve"> А. "Четыре русские народные песни": Подблюдная, Колыбельная</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Мясковский</w:t>
      </w:r>
      <w:proofErr w:type="spellEnd"/>
      <w:r w:rsidRPr="007F712D">
        <w:rPr>
          <w:rFonts w:ascii="Times New Roman" w:eastAsia="Geeza Pro" w:hAnsi="Times New Roman"/>
          <w:color w:val="000000"/>
          <w:sz w:val="28"/>
          <w:szCs w:val="28"/>
          <w:lang w:val="ru-RU"/>
        </w:rPr>
        <w:t xml:space="preserve"> Н. Соч.33 "Легкие пьесы в полифоническом роде"</w:t>
      </w:r>
    </w:p>
    <w:p w:rsidR="00426660" w:rsidRPr="007F712D" w:rsidRDefault="00426660" w:rsidP="00DA5E4F">
      <w:pPr>
        <w:pStyle w:val="15"/>
        <w:numPr>
          <w:ilvl w:val="0"/>
          <w:numId w:val="9"/>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Беренс</w:t>
      </w:r>
      <w:proofErr w:type="spellEnd"/>
      <w:r w:rsidRPr="007F712D">
        <w:rPr>
          <w:rFonts w:ascii="Times New Roman" w:eastAsia="Geeza Pro" w:hAnsi="Times New Roman"/>
          <w:color w:val="000000"/>
          <w:sz w:val="28"/>
          <w:szCs w:val="28"/>
          <w:lang w:val="ru-RU"/>
        </w:rPr>
        <w:t xml:space="preserve"> Г.         Соч.61 и 88 "32 избранных этюда"</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Бертини</w:t>
      </w:r>
      <w:proofErr w:type="spellEnd"/>
      <w:r w:rsidRPr="007F712D">
        <w:rPr>
          <w:rFonts w:ascii="Times New Roman" w:eastAsia="Geeza Pro" w:hAnsi="Times New Roman"/>
          <w:color w:val="000000"/>
          <w:sz w:val="28"/>
          <w:szCs w:val="28"/>
          <w:lang w:val="ru-RU"/>
        </w:rPr>
        <w:t xml:space="preserve"> А.      Соч.29 "28 избранных этюдов"</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Лешгорн</w:t>
      </w:r>
      <w:proofErr w:type="spellEnd"/>
      <w:r w:rsidRPr="007F712D">
        <w:rPr>
          <w:rFonts w:ascii="Times New Roman" w:eastAsia="Geeza Pro" w:hAnsi="Times New Roman"/>
          <w:color w:val="000000"/>
          <w:sz w:val="28"/>
          <w:szCs w:val="28"/>
          <w:lang w:val="ru-RU"/>
        </w:rPr>
        <w:t xml:space="preserve"> А.      Соч.66 Этюды (по выбору), соч.136, №№ 2-5,9,10,12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"Избранные фортепианные этюды", под ред. </w:t>
      </w:r>
      <w:proofErr w:type="spellStart"/>
      <w:r w:rsidRPr="007F712D">
        <w:rPr>
          <w:rFonts w:ascii="Times New Roman" w:eastAsia="Geeza Pro" w:hAnsi="Times New Roman"/>
          <w:color w:val="000000"/>
          <w:sz w:val="28"/>
          <w:szCs w:val="28"/>
          <w:lang w:val="ru-RU"/>
        </w:rPr>
        <w:t>Гермера</w:t>
      </w:r>
      <w:proofErr w:type="spellEnd"/>
      <w:r w:rsidRPr="007F712D">
        <w:rPr>
          <w:rFonts w:ascii="Times New Roman" w:eastAsia="Geeza Pro" w:hAnsi="Times New Roman"/>
          <w:color w:val="000000"/>
          <w:sz w:val="28"/>
          <w:szCs w:val="28"/>
          <w:lang w:val="ru-RU"/>
        </w:rPr>
        <w:t>, т.2</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Соч.139, тетради 3,4</w:t>
      </w:r>
    </w:p>
    <w:p w:rsidR="00426660" w:rsidRPr="007F712D" w:rsidRDefault="00426660" w:rsidP="00DA5E4F">
      <w:pPr>
        <w:ind w:left="72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Соч.299 (по выбору)</w:t>
      </w:r>
    </w:p>
    <w:p w:rsidR="00426660" w:rsidRPr="007F712D" w:rsidRDefault="00426660" w:rsidP="00DA5E4F">
      <w:pPr>
        <w:pStyle w:val="15"/>
        <w:numPr>
          <w:ilvl w:val="0"/>
          <w:numId w:val="9"/>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Крупная форма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Сонатина  Фа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Вариации на швейцарскую тему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Соч. 49  Соната Соль мажор,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20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Гендель Г.          Концерт  Фа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lastRenderedPageBreak/>
        <w:t>Клементи</w:t>
      </w:r>
      <w:proofErr w:type="spellEnd"/>
      <w:r w:rsidRPr="007F712D">
        <w:rPr>
          <w:rFonts w:ascii="Times New Roman" w:eastAsia="Geeza Pro" w:hAnsi="Times New Roman"/>
          <w:color w:val="000000"/>
          <w:sz w:val="28"/>
          <w:szCs w:val="28"/>
          <w:lang w:val="ru-RU"/>
        </w:rPr>
        <w:t xml:space="preserve"> М.      Соч.36  Сонатины Фа мажор, Ре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Сонатины: №6 До мажор, №4 Ре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Чимароза</w:t>
      </w:r>
      <w:proofErr w:type="spellEnd"/>
      <w:r w:rsidRPr="007F712D">
        <w:rPr>
          <w:rFonts w:ascii="Times New Roman" w:eastAsia="Geeza Pro" w:hAnsi="Times New Roman"/>
          <w:color w:val="000000"/>
          <w:sz w:val="28"/>
          <w:szCs w:val="28"/>
          <w:lang w:val="ru-RU"/>
        </w:rPr>
        <w:t xml:space="preserve"> Д.       Сонаты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Шуман Р.            Соч.118 Детская соната  Соль мажор</w:t>
      </w:r>
    </w:p>
    <w:p w:rsidR="00426660" w:rsidRPr="007F712D" w:rsidRDefault="00426660" w:rsidP="00DA5E4F">
      <w:pPr>
        <w:pStyle w:val="15"/>
        <w:numPr>
          <w:ilvl w:val="0"/>
          <w:numId w:val="9"/>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Барток</w:t>
      </w:r>
      <w:proofErr w:type="spellEnd"/>
      <w:r w:rsidRPr="007F712D">
        <w:rPr>
          <w:rFonts w:ascii="Times New Roman" w:eastAsia="Geeza Pro" w:hAnsi="Times New Roman"/>
          <w:color w:val="000000"/>
          <w:sz w:val="28"/>
          <w:szCs w:val="28"/>
          <w:lang w:val="ru-RU"/>
        </w:rPr>
        <w:t xml:space="preserve"> Б.           Сборник "Детям"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Весело-грустно</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Гедике</w:t>
      </w:r>
      <w:proofErr w:type="spellEnd"/>
      <w:r w:rsidRPr="007F712D">
        <w:rPr>
          <w:rFonts w:ascii="Times New Roman" w:eastAsia="Geeza Pro" w:hAnsi="Times New Roman"/>
          <w:color w:val="000000"/>
          <w:sz w:val="28"/>
          <w:szCs w:val="28"/>
          <w:lang w:val="ru-RU"/>
        </w:rPr>
        <w:t>. А.          Соч.8  Миниатюры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Глиэр Р.             В полях, </w:t>
      </w:r>
      <w:proofErr w:type="spellStart"/>
      <w:r w:rsidRPr="007F712D">
        <w:rPr>
          <w:rFonts w:ascii="Times New Roman" w:eastAsia="Geeza Pro" w:hAnsi="Times New Roman"/>
          <w:color w:val="000000"/>
          <w:sz w:val="28"/>
          <w:szCs w:val="28"/>
          <w:lang w:val="ru-RU"/>
        </w:rPr>
        <w:t>Ариэтта</w:t>
      </w:r>
      <w:proofErr w:type="spellEnd"/>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Соч.12, Соч.38</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Дварионас</w:t>
      </w:r>
      <w:proofErr w:type="spellEnd"/>
      <w:r w:rsidRPr="007F712D">
        <w:rPr>
          <w:rFonts w:ascii="Times New Roman" w:eastAsia="Geeza Pro" w:hAnsi="Times New Roman"/>
          <w:color w:val="000000"/>
          <w:sz w:val="28"/>
          <w:szCs w:val="28"/>
          <w:lang w:val="ru-RU"/>
        </w:rPr>
        <w:t xml:space="preserve"> Б.     Маленькая сюита</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Майкапар</w:t>
      </w:r>
      <w:proofErr w:type="spellEnd"/>
      <w:r w:rsidRPr="007F712D">
        <w:rPr>
          <w:rFonts w:ascii="Times New Roman" w:eastAsia="Geeza Pro" w:hAnsi="Times New Roman"/>
          <w:color w:val="000000"/>
          <w:sz w:val="28"/>
          <w:szCs w:val="28"/>
          <w:lang w:val="ru-RU"/>
        </w:rPr>
        <w:t xml:space="preserve"> С.      Соч.8  </w:t>
      </w:r>
      <w:proofErr w:type="spellStart"/>
      <w:r w:rsidRPr="007F712D">
        <w:rPr>
          <w:rFonts w:ascii="Times New Roman" w:eastAsia="Geeza Pro" w:hAnsi="Times New Roman"/>
          <w:color w:val="000000"/>
          <w:sz w:val="28"/>
          <w:szCs w:val="28"/>
          <w:lang w:val="ru-RU"/>
        </w:rPr>
        <w:t>Токкатина</w:t>
      </w:r>
      <w:proofErr w:type="spellEnd"/>
      <w:r w:rsidRPr="007F712D">
        <w:rPr>
          <w:rFonts w:ascii="Times New Roman" w:eastAsia="Geeza Pro" w:hAnsi="Times New Roman"/>
          <w:color w:val="000000"/>
          <w:sz w:val="28"/>
          <w:szCs w:val="28"/>
          <w:lang w:val="ru-RU"/>
        </w:rPr>
        <w:t>, Мелодия («Маленькие новеллет</w:t>
      </w:r>
      <w:r w:rsidR="00335191" w:rsidRPr="007F712D">
        <w:rPr>
          <w:rFonts w:ascii="Times New Roman" w:eastAsia="Geeza Pro" w:hAnsi="Times New Roman"/>
          <w:color w:val="000000"/>
          <w:sz w:val="28"/>
          <w:szCs w:val="28"/>
          <w:lang w:val="ru-RU"/>
        </w:rPr>
        <w:t>т</w:t>
      </w:r>
      <w:r w:rsidRPr="007F712D">
        <w:rPr>
          <w:rFonts w:ascii="Times New Roman" w:eastAsia="Geeza Pro" w:hAnsi="Times New Roman"/>
          <w:color w:val="000000"/>
          <w:sz w:val="28"/>
          <w:szCs w:val="28"/>
          <w:lang w:val="ru-RU"/>
        </w:rPr>
        <w:t>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Мак-</w:t>
      </w:r>
      <w:proofErr w:type="spellStart"/>
      <w:r w:rsidRPr="007F712D">
        <w:rPr>
          <w:rFonts w:ascii="Times New Roman" w:eastAsia="Geeza Pro" w:hAnsi="Times New Roman"/>
          <w:color w:val="000000"/>
          <w:sz w:val="28"/>
          <w:szCs w:val="28"/>
          <w:lang w:val="ru-RU"/>
        </w:rPr>
        <w:t>Доуэлл</w:t>
      </w:r>
      <w:proofErr w:type="spellEnd"/>
      <w:r w:rsidRPr="007F712D">
        <w:rPr>
          <w:rFonts w:ascii="Times New Roman" w:eastAsia="Geeza Pro" w:hAnsi="Times New Roman"/>
          <w:color w:val="000000"/>
          <w:sz w:val="28"/>
          <w:szCs w:val="28"/>
          <w:lang w:val="ru-RU"/>
        </w:rPr>
        <w:t xml:space="preserve"> Э.  Соч.51. Пьеса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Соч.65 "Детская музыка": Утро, Прогулка, Марш, Раскаяние,</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"Ходит месяц над лугами"</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Скарлатти</w:t>
      </w:r>
      <w:proofErr w:type="spellEnd"/>
      <w:r w:rsidRPr="007F712D">
        <w:rPr>
          <w:rFonts w:ascii="Times New Roman" w:eastAsia="Geeza Pro" w:hAnsi="Times New Roman"/>
          <w:color w:val="000000"/>
          <w:sz w:val="28"/>
          <w:szCs w:val="28"/>
          <w:lang w:val="ru-RU"/>
        </w:rPr>
        <w:t xml:space="preserve"> Д.      " Пять легких пьес"</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Соч.39  Детский альбом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Шостакович Д.    Танцы кукол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Шуман Р.              Соч.68. Альбом для юношества (по выбору)</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keepNext/>
        <w:tabs>
          <w:tab w:val="left" w:pos="9132"/>
        </w:tabs>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t>Примеры экзаменационных программ</w:t>
      </w:r>
    </w:p>
    <w:p w:rsidR="00426660" w:rsidRPr="007F712D" w:rsidRDefault="00426660" w:rsidP="00DA5E4F">
      <w:pPr>
        <w:keepNext/>
        <w:tabs>
          <w:tab w:val="left" w:pos="9132"/>
        </w:tabs>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 xml:space="preserve">Вариант 1 </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 Черни-</w:t>
      </w:r>
      <w:proofErr w:type="spellStart"/>
      <w:r w:rsidRPr="007F712D">
        <w:rPr>
          <w:rFonts w:ascii="Times New Roman" w:eastAsia="Geeza Pro" w:hAnsi="Times New Roman"/>
          <w:color w:val="000000"/>
          <w:sz w:val="28"/>
          <w:szCs w:val="28"/>
          <w:lang w:val="ru-RU"/>
        </w:rPr>
        <w:t>Гермер</w:t>
      </w:r>
      <w:proofErr w:type="spellEnd"/>
      <w:r w:rsidR="00426660" w:rsidRPr="007F712D">
        <w:rPr>
          <w:rFonts w:ascii="Times New Roman" w:eastAsia="Geeza Pro" w:hAnsi="Times New Roman"/>
          <w:color w:val="000000"/>
          <w:sz w:val="28"/>
          <w:szCs w:val="28"/>
          <w:lang w:val="ru-RU"/>
        </w:rPr>
        <w:t xml:space="preserve">  Этюды №№1, 4 (2-я часть)</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 </w:t>
      </w:r>
      <w:proofErr w:type="spellStart"/>
      <w:r w:rsidRPr="007F712D">
        <w:rPr>
          <w:rFonts w:ascii="Times New Roman" w:eastAsia="Geeza Pro" w:hAnsi="Times New Roman"/>
          <w:color w:val="000000"/>
          <w:sz w:val="28"/>
          <w:szCs w:val="28"/>
          <w:lang w:val="ru-RU"/>
        </w:rPr>
        <w:t>Грациоли</w:t>
      </w:r>
      <w:proofErr w:type="spellEnd"/>
      <w:r w:rsidR="00426660" w:rsidRPr="007F712D">
        <w:rPr>
          <w:rFonts w:ascii="Times New Roman" w:eastAsia="Geeza Pro" w:hAnsi="Times New Roman"/>
          <w:color w:val="000000"/>
          <w:sz w:val="28"/>
          <w:szCs w:val="28"/>
          <w:lang w:val="ru-RU"/>
        </w:rPr>
        <w:t xml:space="preserve"> Сонатина Соль мажор</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К.Черни-Гермер</w:t>
      </w:r>
      <w:proofErr w:type="spellEnd"/>
      <w:r w:rsidRPr="007F712D">
        <w:rPr>
          <w:rFonts w:ascii="Times New Roman" w:eastAsia="Geeza Pro" w:hAnsi="Times New Roman"/>
          <w:color w:val="000000"/>
          <w:sz w:val="28"/>
          <w:szCs w:val="28"/>
          <w:lang w:val="ru-RU"/>
        </w:rPr>
        <w:t xml:space="preserve"> Этюды №№18, 24</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 Гендель  Концерт соль минор, 3-</w:t>
      </w:r>
      <w:r w:rsidR="00426660" w:rsidRPr="007F712D">
        <w:rPr>
          <w:rFonts w:ascii="Times New Roman" w:eastAsia="Geeza Pro" w:hAnsi="Times New Roman"/>
          <w:color w:val="000000"/>
          <w:sz w:val="28"/>
          <w:szCs w:val="28"/>
          <w:lang w:val="ru-RU"/>
        </w:rPr>
        <w:t>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3</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 Черни</w:t>
      </w:r>
      <w:r w:rsidR="00426660" w:rsidRPr="007F712D">
        <w:rPr>
          <w:rFonts w:ascii="Times New Roman" w:eastAsia="Geeza Pro" w:hAnsi="Times New Roman"/>
          <w:color w:val="000000"/>
          <w:sz w:val="28"/>
          <w:szCs w:val="28"/>
          <w:lang w:val="ru-RU"/>
        </w:rPr>
        <w:t xml:space="preserve">  Соч.299, Этюды №№1, 2</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 Бетховен</w:t>
      </w:r>
      <w:r w:rsidR="00426660" w:rsidRPr="007F712D">
        <w:rPr>
          <w:rFonts w:ascii="Times New Roman" w:eastAsia="Geeza Pro" w:hAnsi="Times New Roman"/>
          <w:color w:val="000000"/>
          <w:sz w:val="28"/>
          <w:szCs w:val="28"/>
          <w:lang w:val="ru-RU"/>
        </w:rPr>
        <w:t xml:space="preserve"> Соната №19,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 Черни</w:t>
      </w:r>
      <w:r w:rsidR="00426660" w:rsidRPr="007F712D">
        <w:rPr>
          <w:rFonts w:ascii="Times New Roman" w:eastAsia="Geeza Pro" w:hAnsi="Times New Roman"/>
          <w:color w:val="000000"/>
          <w:sz w:val="28"/>
          <w:szCs w:val="28"/>
          <w:lang w:val="ru-RU"/>
        </w:rPr>
        <w:t xml:space="preserve">   Соч.299, этюды №№4, 6</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 Бетховен</w:t>
      </w:r>
      <w:r w:rsidR="00426660" w:rsidRPr="007F712D">
        <w:rPr>
          <w:rFonts w:ascii="Times New Roman" w:eastAsia="Geeza Pro" w:hAnsi="Times New Roman"/>
          <w:color w:val="000000"/>
          <w:sz w:val="28"/>
          <w:szCs w:val="28"/>
          <w:lang w:val="ru-RU"/>
        </w:rPr>
        <w:t xml:space="preserve"> Соната №20,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5</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А. </w:t>
      </w:r>
      <w:proofErr w:type="spellStart"/>
      <w:r w:rsidRPr="007F712D">
        <w:rPr>
          <w:rFonts w:ascii="Times New Roman" w:eastAsia="Geeza Pro" w:hAnsi="Times New Roman"/>
          <w:color w:val="000000"/>
          <w:sz w:val="28"/>
          <w:szCs w:val="28"/>
          <w:lang w:val="ru-RU"/>
        </w:rPr>
        <w:t>Лешгорн</w:t>
      </w:r>
      <w:proofErr w:type="spellEnd"/>
      <w:r w:rsidR="00426660" w:rsidRPr="007F712D">
        <w:rPr>
          <w:rFonts w:ascii="Times New Roman" w:eastAsia="Geeza Pro" w:hAnsi="Times New Roman"/>
          <w:color w:val="000000"/>
          <w:sz w:val="28"/>
          <w:szCs w:val="28"/>
          <w:lang w:val="ru-RU"/>
        </w:rPr>
        <w:t xml:space="preserve"> Соч.66 Этюды №№16, 18</w:t>
      </w:r>
    </w:p>
    <w:p w:rsidR="00426660" w:rsidRPr="007F712D" w:rsidRDefault="00335191"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И. С. Бах</w:t>
      </w:r>
      <w:r w:rsidR="00426660" w:rsidRPr="007F712D">
        <w:rPr>
          <w:rFonts w:ascii="Times New Roman" w:eastAsia="Geeza Pro" w:hAnsi="Times New Roman"/>
          <w:color w:val="000000"/>
          <w:sz w:val="28"/>
          <w:szCs w:val="28"/>
          <w:lang w:val="ru-RU"/>
        </w:rPr>
        <w:t xml:space="preserve">    Концерт фа минор, 1-я часть</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4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Специальность и чтение с листа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2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Самостоятельная работа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не менее 4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Консультации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8 часов в год</w:t>
      </w:r>
    </w:p>
    <w:p w:rsidR="007244D1" w:rsidRPr="007F712D" w:rsidRDefault="007244D1" w:rsidP="007244D1">
      <w:pPr>
        <w:ind w:firstLine="567"/>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Учащийся </w:t>
      </w:r>
      <w:r w:rsidRPr="007F712D">
        <w:rPr>
          <w:rFonts w:ascii="Times New Roman" w:eastAsia="Geeza Pro" w:hAnsi="Times New Roman"/>
          <w:color w:val="000000"/>
          <w:sz w:val="28"/>
          <w:szCs w:val="28"/>
          <w:lang w:val="ru-RU"/>
        </w:rPr>
        <w:t>сда</w:t>
      </w:r>
      <w:r>
        <w:rPr>
          <w:rFonts w:ascii="Times New Roman" w:eastAsia="Geeza Pro" w:hAnsi="Times New Roman"/>
          <w:color w:val="000000"/>
          <w:sz w:val="28"/>
          <w:szCs w:val="28"/>
          <w:lang w:val="ru-RU"/>
        </w:rPr>
        <w:t>ет</w:t>
      </w:r>
      <w:r w:rsidRPr="007F712D">
        <w:rPr>
          <w:rFonts w:ascii="Times New Roman" w:eastAsia="Geeza Pro" w:hAnsi="Times New Roman"/>
          <w:color w:val="000000"/>
          <w:sz w:val="28"/>
          <w:szCs w:val="28"/>
          <w:lang w:val="ru-RU"/>
        </w:rPr>
        <w:t xml:space="preserve"> гаммы в классе (текущая аттестация)</w:t>
      </w:r>
      <w:r>
        <w:rPr>
          <w:rFonts w:ascii="Times New Roman" w:eastAsia="Geeza Pro" w:hAnsi="Times New Roman"/>
          <w:color w:val="000000"/>
          <w:sz w:val="28"/>
          <w:szCs w:val="28"/>
          <w:lang w:val="ru-RU"/>
        </w:rPr>
        <w:t xml:space="preserve"> и регулярно читает  с листа</w:t>
      </w:r>
      <w:r w:rsidRPr="007F712D">
        <w:rPr>
          <w:rFonts w:ascii="Times New Roman" w:eastAsia="Geeza Pro" w:hAnsi="Times New Roman"/>
          <w:color w:val="000000"/>
          <w:sz w:val="28"/>
          <w:szCs w:val="28"/>
          <w:lang w:val="ru-RU"/>
        </w:rPr>
        <w:t xml:space="preserve">. </w:t>
      </w:r>
    </w:p>
    <w:p w:rsidR="007244D1" w:rsidRDefault="007244D1" w:rsidP="007244D1">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Требования к гаммам: до </w:t>
      </w:r>
      <w:r>
        <w:rPr>
          <w:rFonts w:ascii="Times New Roman" w:eastAsia="Geeza Pro" w:hAnsi="Times New Roman"/>
          <w:color w:val="000000"/>
          <w:sz w:val="28"/>
          <w:szCs w:val="28"/>
          <w:lang w:val="ru-RU"/>
        </w:rPr>
        <w:t>4</w:t>
      </w:r>
      <w:r w:rsidRPr="007F712D">
        <w:rPr>
          <w:rFonts w:ascii="Times New Roman" w:eastAsia="Geeza Pro" w:hAnsi="Times New Roman"/>
          <w:color w:val="000000"/>
          <w:sz w:val="28"/>
          <w:szCs w:val="28"/>
          <w:lang w:val="ru-RU"/>
        </w:rPr>
        <w:t xml:space="preserve">-х знаков  на 2-4 октавы, в прямом и противоположном движении, аккорды, короткие и длинные арпеджио, </w:t>
      </w:r>
      <w:r w:rsidRPr="007F712D">
        <w:rPr>
          <w:rFonts w:ascii="Times New Roman" w:eastAsia="Geeza Pro" w:hAnsi="Times New Roman"/>
          <w:color w:val="000000"/>
          <w:sz w:val="28"/>
          <w:szCs w:val="28"/>
          <w:lang w:val="ru-RU"/>
        </w:rPr>
        <w:lastRenderedPageBreak/>
        <w:t>хроматическая гамма. Все требования индивидуальные, на усмотрение преподавателя.</w:t>
      </w:r>
    </w:p>
    <w:p w:rsidR="00C70477" w:rsidRPr="00C70477" w:rsidRDefault="00C70477" w:rsidP="00C70477">
      <w:pPr>
        <w:ind w:firstLine="567"/>
        <w:jc w:val="both"/>
        <w:rPr>
          <w:rFonts w:ascii="Times New Roman" w:eastAsia="Geeza Pro" w:hAnsi="Times New Roman"/>
          <w:color w:val="000000"/>
          <w:sz w:val="28"/>
          <w:szCs w:val="28"/>
          <w:lang w:val="ru-RU"/>
        </w:rPr>
      </w:pPr>
      <w:r w:rsidRPr="00C70477">
        <w:rPr>
          <w:rFonts w:ascii="Times New Roman" w:eastAsia="Geeza Pro" w:hAnsi="Times New Roman"/>
          <w:color w:val="000000"/>
          <w:sz w:val="28"/>
          <w:szCs w:val="28"/>
          <w:lang w:val="ru-RU"/>
        </w:rPr>
        <w:t xml:space="preserve">В качестве промежуточной аттестации  учащийся  за год должен сыграть: один зачет в форме академического концерта  в конце 1-го полугодия  и экзамен  по завершению  2-го полугодия. На зачете </w:t>
      </w:r>
      <w:r>
        <w:rPr>
          <w:rFonts w:ascii="Times New Roman" w:eastAsia="Geeza Pro" w:hAnsi="Times New Roman"/>
          <w:color w:val="000000"/>
          <w:sz w:val="28"/>
          <w:szCs w:val="28"/>
          <w:lang w:val="ru-RU"/>
        </w:rPr>
        <w:t xml:space="preserve">исполняется два произведения наизусть (полифония и этюд), на </w:t>
      </w:r>
      <w:r w:rsidRPr="00C70477">
        <w:rPr>
          <w:rFonts w:ascii="Times New Roman" w:eastAsia="Geeza Pro" w:hAnsi="Times New Roman"/>
          <w:color w:val="000000"/>
          <w:sz w:val="28"/>
          <w:szCs w:val="28"/>
          <w:lang w:val="ru-RU"/>
        </w:rPr>
        <w:t xml:space="preserve">экзамене исполняются </w:t>
      </w:r>
      <w:r>
        <w:rPr>
          <w:rFonts w:ascii="Times New Roman" w:eastAsia="Geeza Pro" w:hAnsi="Times New Roman"/>
          <w:color w:val="000000"/>
          <w:sz w:val="28"/>
          <w:szCs w:val="28"/>
          <w:lang w:val="ru-RU"/>
        </w:rPr>
        <w:t xml:space="preserve">три произведения </w:t>
      </w:r>
      <w:r w:rsidRPr="00C70477">
        <w:rPr>
          <w:rFonts w:ascii="Times New Roman" w:eastAsia="Geeza Pro" w:hAnsi="Times New Roman"/>
          <w:color w:val="000000"/>
          <w:sz w:val="28"/>
          <w:szCs w:val="28"/>
          <w:lang w:val="ru-RU"/>
        </w:rPr>
        <w:t>наизусть</w:t>
      </w:r>
      <w:r>
        <w:rPr>
          <w:rFonts w:ascii="Times New Roman" w:eastAsia="Geeza Pro" w:hAnsi="Times New Roman"/>
          <w:color w:val="000000"/>
          <w:sz w:val="28"/>
          <w:szCs w:val="28"/>
          <w:lang w:val="ru-RU"/>
        </w:rPr>
        <w:t xml:space="preserve"> (полифония, крупная форма, этюд или пьеса).</w:t>
      </w:r>
      <w:r w:rsidRPr="00C70477">
        <w:rPr>
          <w:rFonts w:ascii="Times New Roman" w:eastAsia="Geeza Pro" w:hAnsi="Times New Roman"/>
          <w:color w:val="000000"/>
          <w:sz w:val="28"/>
          <w:szCs w:val="28"/>
          <w:lang w:val="ru-RU"/>
        </w:rPr>
        <w:t xml:space="preserve"> </w:t>
      </w:r>
    </w:p>
    <w:p w:rsidR="00426660" w:rsidRPr="007F712D" w:rsidRDefault="00C70477" w:rsidP="00C70477">
      <w:pPr>
        <w:ind w:firstLine="567"/>
        <w:jc w:val="both"/>
        <w:rPr>
          <w:rFonts w:ascii="Times New Roman" w:eastAsia="Geeza Pro" w:hAnsi="Times New Roman"/>
          <w:color w:val="000000"/>
          <w:sz w:val="28"/>
          <w:szCs w:val="28"/>
          <w:lang w:val="ru-RU"/>
        </w:rPr>
      </w:pPr>
      <w:r w:rsidRPr="00C70477">
        <w:rPr>
          <w:rFonts w:ascii="Times New Roman" w:eastAsia="Geeza Pro" w:hAnsi="Times New Roman"/>
          <w:color w:val="000000"/>
          <w:sz w:val="28"/>
          <w:szCs w:val="28"/>
          <w:lang w:val="ru-RU"/>
        </w:rPr>
        <w:t>Для более продвинутых учащихся возможно дополнение программ выступления большим количеством произведений</w:t>
      </w: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10"/>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Полифонические произведения</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Двухголосные и трехголосные инвенции, </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Прелюдии и фуги из ХТК</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w:t>
      </w:r>
      <w:proofErr w:type="spellStart"/>
      <w:r w:rsidRPr="007F712D">
        <w:rPr>
          <w:rFonts w:ascii="Times New Roman" w:eastAsia="Geeza Pro" w:hAnsi="Times New Roman"/>
          <w:color w:val="000000"/>
          <w:sz w:val="28"/>
          <w:szCs w:val="28"/>
          <w:lang w:val="ru-RU"/>
        </w:rPr>
        <w:t>Кабалевский</w:t>
      </w:r>
      <w:proofErr w:type="spellEnd"/>
      <w:r w:rsidRPr="007F712D">
        <w:rPr>
          <w:rFonts w:ascii="Times New Roman" w:eastAsia="Geeza Pro" w:hAnsi="Times New Roman"/>
          <w:color w:val="000000"/>
          <w:sz w:val="28"/>
          <w:szCs w:val="28"/>
          <w:lang w:val="ru-RU"/>
        </w:rPr>
        <w:t>.  Органные прелюдии и фуги: соль минор, Фа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Французские сюиты  (отдельные части)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Гендель Г.              Сюита Соль мажор, ми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Гольд</w:t>
      </w:r>
      <w:r w:rsidR="003A3B34" w:rsidRPr="007F712D">
        <w:rPr>
          <w:rFonts w:ascii="Times New Roman" w:eastAsia="Geeza Pro" w:hAnsi="Times New Roman"/>
          <w:color w:val="000000"/>
          <w:sz w:val="28"/>
          <w:szCs w:val="28"/>
          <w:lang w:val="ru-RU"/>
        </w:rPr>
        <w:t>енвейзер</w:t>
      </w:r>
      <w:proofErr w:type="spellEnd"/>
      <w:r w:rsidR="003A3B34" w:rsidRPr="007F712D">
        <w:rPr>
          <w:rFonts w:ascii="Times New Roman" w:eastAsia="Geeza Pro" w:hAnsi="Times New Roman"/>
          <w:color w:val="000000"/>
          <w:sz w:val="28"/>
          <w:szCs w:val="28"/>
          <w:lang w:val="ru-RU"/>
        </w:rPr>
        <w:t xml:space="preserve"> А.  Соч.14 </w:t>
      </w:r>
      <w:proofErr w:type="spellStart"/>
      <w:r w:rsidR="003A3B34" w:rsidRPr="007F712D">
        <w:rPr>
          <w:rFonts w:ascii="Times New Roman" w:eastAsia="Geeza Pro" w:hAnsi="Times New Roman"/>
          <w:color w:val="000000"/>
          <w:sz w:val="28"/>
          <w:szCs w:val="28"/>
          <w:lang w:val="ru-RU"/>
        </w:rPr>
        <w:t>Фугетты</w:t>
      </w:r>
      <w:proofErr w:type="spellEnd"/>
      <w:r w:rsidR="003A3B34" w:rsidRPr="007F712D">
        <w:rPr>
          <w:rFonts w:ascii="Times New Roman" w:eastAsia="Geeza Pro" w:hAnsi="Times New Roman"/>
          <w:color w:val="000000"/>
          <w:sz w:val="28"/>
          <w:szCs w:val="28"/>
          <w:lang w:val="ru-RU"/>
        </w:rPr>
        <w:t xml:space="preserve">  Си-</w:t>
      </w:r>
      <w:r w:rsidRPr="007F712D">
        <w:rPr>
          <w:rFonts w:ascii="Times New Roman" w:eastAsia="Geeza Pro" w:hAnsi="Times New Roman"/>
          <w:color w:val="000000"/>
          <w:sz w:val="28"/>
          <w:szCs w:val="28"/>
          <w:lang w:val="ru-RU"/>
        </w:rPr>
        <w:t>бемоль мажор, соль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Глинка М.               Фуга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Лядов А.                 Соч.34 Канон до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Мясковский</w:t>
      </w:r>
      <w:proofErr w:type="spellEnd"/>
      <w:r w:rsidRPr="007F712D">
        <w:rPr>
          <w:rFonts w:ascii="Times New Roman" w:eastAsia="Geeza Pro" w:hAnsi="Times New Roman"/>
          <w:color w:val="000000"/>
          <w:sz w:val="28"/>
          <w:szCs w:val="28"/>
          <w:lang w:val="ru-RU"/>
        </w:rPr>
        <w:t xml:space="preserve"> Н.       Соч.78 №4  Фуга си минор</w:t>
      </w:r>
    </w:p>
    <w:p w:rsidR="00426660" w:rsidRPr="007F712D" w:rsidRDefault="00426660" w:rsidP="00DA5E4F">
      <w:pPr>
        <w:pStyle w:val="15"/>
        <w:numPr>
          <w:ilvl w:val="0"/>
          <w:numId w:val="10"/>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Беренс</w:t>
      </w:r>
      <w:proofErr w:type="spellEnd"/>
      <w:r w:rsidRPr="007F712D">
        <w:rPr>
          <w:rFonts w:ascii="Times New Roman" w:eastAsia="Geeza Pro" w:hAnsi="Times New Roman"/>
          <w:color w:val="000000"/>
          <w:sz w:val="28"/>
          <w:szCs w:val="28"/>
          <w:lang w:val="ru-RU"/>
        </w:rPr>
        <w:t xml:space="preserve"> Г.               Этюды соч.88 и соч.61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Бертини</w:t>
      </w:r>
      <w:proofErr w:type="spellEnd"/>
      <w:r w:rsidRPr="007F712D">
        <w:rPr>
          <w:rFonts w:ascii="Times New Roman" w:eastAsia="Geeza Pro" w:hAnsi="Times New Roman"/>
          <w:color w:val="000000"/>
          <w:sz w:val="28"/>
          <w:szCs w:val="28"/>
          <w:lang w:val="ru-RU"/>
        </w:rPr>
        <w:t xml:space="preserve"> А.             Соч.29  "28 избранных этюдов"</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Крамер И.              Соч.60  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Лешгорн</w:t>
      </w:r>
      <w:proofErr w:type="spellEnd"/>
      <w:r w:rsidRPr="007F712D">
        <w:rPr>
          <w:rFonts w:ascii="Times New Roman" w:eastAsia="Geeza Pro" w:hAnsi="Times New Roman"/>
          <w:color w:val="000000"/>
          <w:sz w:val="28"/>
          <w:szCs w:val="28"/>
          <w:lang w:val="ru-RU"/>
        </w:rPr>
        <w:t xml:space="preserve"> А.             Этюды соч.66 и соч.136</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Соч.18 №3, этюд Соль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Этюды соч.299 и соч.740</w:t>
      </w:r>
    </w:p>
    <w:p w:rsidR="00426660" w:rsidRPr="007F712D" w:rsidRDefault="00426660" w:rsidP="00DA5E4F">
      <w:pPr>
        <w:pStyle w:val="15"/>
        <w:numPr>
          <w:ilvl w:val="0"/>
          <w:numId w:val="10"/>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Произведения крупной формы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Концерт фа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Вариации Соль мажор (6/8), сонаты соч.49 </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соль минор и Соль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Сонаты (по выбору), концерт Ре мажор, Соль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Глазунов А.           Сонатина ля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Грациоли</w:t>
      </w:r>
      <w:proofErr w:type="spellEnd"/>
      <w:r w:rsidRPr="007F712D">
        <w:rPr>
          <w:rFonts w:ascii="Times New Roman" w:eastAsia="Geeza Pro" w:hAnsi="Times New Roman"/>
          <w:color w:val="000000"/>
          <w:sz w:val="28"/>
          <w:szCs w:val="28"/>
          <w:lang w:val="ru-RU"/>
        </w:rPr>
        <w:t xml:space="preserve"> Т.           Соната Соль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w:t>
      </w:r>
      <w:r w:rsidR="003A3B34" w:rsidRPr="007F712D">
        <w:rPr>
          <w:rFonts w:ascii="Times New Roman" w:eastAsia="Geeza Pro" w:hAnsi="Times New Roman"/>
          <w:color w:val="000000"/>
          <w:sz w:val="28"/>
          <w:szCs w:val="28"/>
          <w:lang w:val="ru-RU"/>
        </w:rPr>
        <w:t>М.          Соч.38. Сонатина 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Сонаты: До</w:t>
      </w:r>
      <w:r w:rsidR="007C2F65"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мажор, Соль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Ч</w:t>
      </w:r>
      <w:r w:rsidR="003A3B34" w:rsidRPr="007F712D">
        <w:rPr>
          <w:rFonts w:ascii="Times New Roman" w:eastAsia="Geeza Pro" w:hAnsi="Times New Roman"/>
          <w:color w:val="000000"/>
          <w:sz w:val="28"/>
          <w:szCs w:val="28"/>
          <w:lang w:val="ru-RU"/>
        </w:rPr>
        <w:t>имароза</w:t>
      </w:r>
      <w:proofErr w:type="spellEnd"/>
      <w:r w:rsidR="003A3B34" w:rsidRPr="007F712D">
        <w:rPr>
          <w:rFonts w:ascii="Times New Roman" w:eastAsia="Geeza Pro" w:hAnsi="Times New Roman"/>
          <w:color w:val="000000"/>
          <w:sz w:val="28"/>
          <w:szCs w:val="28"/>
          <w:lang w:val="ru-RU"/>
        </w:rPr>
        <w:t xml:space="preserve"> Д.           Сонаты: Си-</w:t>
      </w:r>
      <w:r w:rsidRPr="007F712D">
        <w:rPr>
          <w:rFonts w:ascii="Times New Roman" w:eastAsia="Geeza Pro" w:hAnsi="Times New Roman"/>
          <w:color w:val="000000"/>
          <w:sz w:val="28"/>
          <w:szCs w:val="28"/>
          <w:lang w:val="ru-RU"/>
        </w:rPr>
        <w:t>бемоль мажор, до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Шуман Р.                Детская соната Соль мажор, соч. 118</w:t>
      </w:r>
    </w:p>
    <w:p w:rsidR="00426660" w:rsidRPr="007F712D" w:rsidRDefault="00426660" w:rsidP="00DA5E4F">
      <w:pPr>
        <w:pStyle w:val="15"/>
        <w:numPr>
          <w:ilvl w:val="0"/>
          <w:numId w:val="10"/>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Барток</w:t>
      </w:r>
      <w:proofErr w:type="spellEnd"/>
      <w:r w:rsidRPr="007F712D">
        <w:rPr>
          <w:rFonts w:ascii="Times New Roman" w:eastAsia="Geeza Pro" w:hAnsi="Times New Roman"/>
          <w:color w:val="000000"/>
          <w:sz w:val="28"/>
          <w:szCs w:val="28"/>
          <w:lang w:val="ru-RU"/>
        </w:rPr>
        <w:t xml:space="preserve"> Б.               Баллада, Старинные напевы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Багатель соль минор, соч. 119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Лирические тетради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Даргомыжский А.  Табакерочный вальс</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Кабалевский</w:t>
      </w:r>
      <w:proofErr w:type="spellEnd"/>
      <w:r w:rsidRPr="007F712D">
        <w:rPr>
          <w:rFonts w:ascii="Times New Roman" w:eastAsia="Geeza Pro" w:hAnsi="Times New Roman"/>
          <w:color w:val="000000"/>
          <w:sz w:val="28"/>
          <w:szCs w:val="28"/>
          <w:lang w:val="ru-RU"/>
        </w:rPr>
        <w:t xml:space="preserve"> Д.     Новелла, соч.27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Лядов А.                Соч. 53  Маленький вальс Соль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Багатель Си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Пахульский</w:t>
      </w:r>
      <w:proofErr w:type="spellEnd"/>
      <w:r w:rsidRPr="007F712D">
        <w:rPr>
          <w:rFonts w:ascii="Times New Roman" w:eastAsia="Geeza Pro" w:hAnsi="Times New Roman"/>
          <w:color w:val="000000"/>
          <w:sz w:val="28"/>
          <w:szCs w:val="28"/>
          <w:lang w:val="ru-RU"/>
        </w:rPr>
        <w:t xml:space="preserve"> Г.       Соч.8  Прелюдия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Соч.65 "Детская музыка"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Соч.39 "Детский альбом"</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Соч.37. "Времена года": Март, Апрель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w:t>
      </w:r>
      <w:r w:rsidR="003A3B34" w:rsidRPr="007F712D">
        <w:rPr>
          <w:rFonts w:ascii="Times New Roman" w:eastAsia="Geeza Pro" w:hAnsi="Times New Roman"/>
          <w:color w:val="000000"/>
          <w:sz w:val="28"/>
          <w:szCs w:val="28"/>
          <w:lang w:val="ru-RU"/>
        </w:rPr>
        <w:t>ен Ф.                Ноктюрн до-</w:t>
      </w:r>
      <w:r w:rsidRPr="007F712D">
        <w:rPr>
          <w:rFonts w:ascii="Times New Roman" w:eastAsia="Geeza Pro" w:hAnsi="Times New Roman"/>
          <w:color w:val="000000"/>
          <w:sz w:val="28"/>
          <w:szCs w:val="28"/>
          <w:lang w:val="ru-RU"/>
        </w:rPr>
        <w:t>диез минор (</w:t>
      </w:r>
      <w:r w:rsidRPr="007F712D">
        <w:rPr>
          <w:rFonts w:ascii="Times New Roman" w:eastAsia="Geeza Pro" w:hAnsi="Times New Roman"/>
          <w:color w:val="000000"/>
          <w:sz w:val="28"/>
          <w:szCs w:val="28"/>
        </w:rPr>
        <w:t>post</w:t>
      </w:r>
      <w:r w:rsidRPr="007F712D">
        <w:rPr>
          <w:rFonts w:ascii="Times New Roman" w:eastAsia="Geeza Pro" w:hAnsi="Times New Roman"/>
          <w:color w:val="000000"/>
          <w:sz w:val="28"/>
          <w:szCs w:val="28"/>
          <w:lang w:val="ru-RU"/>
        </w:rPr>
        <w:t>.)</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"Танцы кукол"</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keepNext/>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t>Примеры экзаменационных программ</w:t>
      </w:r>
    </w:p>
    <w:p w:rsidR="00426660" w:rsidRPr="007F712D" w:rsidRDefault="00426660" w:rsidP="00DA5E4F">
      <w:pPr>
        <w:keepNext/>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Маленькая прелюдия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w:t>
      </w:r>
      <w:r w:rsidR="003A3B34" w:rsidRPr="007F712D">
        <w:rPr>
          <w:rFonts w:ascii="Times New Roman" w:eastAsia="Geeza Pro" w:hAnsi="Times New Roman"/>
          <w:color w:val="000000"/>
          <w:sz w:val="28"/>
          <w:szCs w:val="28"/>
          <w:lang w:val="ru-RU"/>
        </w:rPr>
        <w:t>вен Л.      Соната Фа мажор, 2-</w:t>
      </w:r>
      <w:r w:rsidRPr="007F712D">
        <w:rPr>
          <w:rFonts w:ascii="Times New Roman" w:eastAsia="Geeza Pro" w:hAnsi="Times New Roman"/>
          <w:color w:val="000000"/>
          <w:sz w:val="28"/>
          <w:szCs w:val="28"/>
          <w:lang w:val="ru-RU"/>
        </w:rPr>
        <w:t>я часть Рондо</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Григ Э.               Поэтическая картинка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1, ми минор</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Двухголосная инвенция ля минор</w:t>
      </w:r>
    </w:p>
    <w:p w:rsidR="00426660" w:rsidRPr="007F712D" w:rsidRDefault="00426660" w:rsidP="00DA5E4F">
      <w:pPr>
        <w:tabs>
          <w:tab w:val="left" w:pos="170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w:t>
      </w:r>
      <w:r w:rsidR="003A3B34" w:rsidRPr="007F712D">
        <w:rPr>
          <w:rFonts w:ascii="Times New Roman" w:eastAsia="Geeza Pro" w:hAnsi="Times New Roman"/>
          <w:color w:val="000000"/>
          <w:sz w:val="28"/>
          <w:szCs w:val="28"/>
          <w:lang w:val="ru-RU"/>
        </w:rPr>
        <w:t xml:space="preserve">ерни К.           Ред. </w:t>
      </w:r>
      <w:proofErr w:type="spellStart"/>
      <w:r w:rsidR="003A3B34" w:rsidRPr="007F712D">
        <w:rPr>
          <w:rFonts w:ascii="Times New Roman" w:eastAsia="Geeza Pro" w:hAnsi="Times New Roman"/>
          <w:color w:val="000000"/>
          <w:sz w:val="28"/>
          <w:szCs w:val="28"/>
          <w:lang w:val="ru-RU"/>
        </w:rPr>
        <w:t>Гермера</w:t>
      </w:r>
      <w:proofErr w:type="spellEnd"/>
      <w:r w:rsidR="003A3B34" w:rsidRPr="007F712D">
        <w:rPr>
          <w:rFonts w:ascii="Times New Roman" w:eastAsia="Geeza Pro" w:hAnsi="Times New Roman"/>
          <w:color w:val="000000"/>
          <w:sz w:val="28"/>
          <w:szCs w:val="28"/>
          <w:lang w:val="ru-RU"/>
        </w:rPr>
        <w:t>, э</w:t>
      </w:r>
      <w:r w:rsidRPr="007F712D">
        <w:rPr>
          <w:rFonts w:ascii="Times New Roman" w:eastAsia="Geeza Pro" w:hAnsi="Times New Roman"/>
          <w:color w:val="000000"/>
          <w:sz w:val="28"/>
          <w:szCs w:val="28"/>
          <w:lang w:val="ru-RU"/>
        </w:rPr>
        <w:t xml:space="preserve">тюд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27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Моцарт В.        Сонатина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мажор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6, 1- 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Трехголосная инвенция  ре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Соч.299,  этюды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24,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21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Соната Фа мажор,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1-й том, Прелюдия и фуга  ре минор</w:t>
      </w:r>
    </w:p>
    <w:p w:rsidR="00426660" w:rsidRPr="007F712D" w:rsidRDefault="00426660" w:rsidP="00DA5E4F">
      <w:pPr>
        <w:tabs>
          <w:tab w:val="left" w:pos="142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Соната Соль мажор, соч.49,</w:t>
      </w:r>
      <w:r w:rsidR="003A3B34" w:rsidRPr="007F712D">
        <w:rPr>
          <w:rFonts w:ascii="Times New Roman" w:eastAsia="Geeza Pro" w:hAnsi="Times New Roman"/>
          <w:color w:val="000000"/>
          <w:sz w:val="28"/>
          <w:szCs w:val="28"/>
          <w:lang w:val="ru-RU"/>
        </w:rPr>
        <w:t xml:space="preserve"> 1-</w:t>
      </w:r>
      <w:r w:rsidRPr="007F712D">
        <w:rPr>
          <w:rFonts w:ascii="Times New Roman" w:eastAsia="Geeza Pro" w:hAnsi="Times New Roman"/>
          <w:color w:val="000000"/>
          <w:sz w:val="28"/>
          <w:szCs w:val="28"/>
          <w:lang w:val="ru-RU"/>
        </w:rPr>
        <w:t>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Скрябин А.        Прелюдия соч.11, ля минор</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5</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1-</w:t>
      </w:r>
      <w:r w:rsidR="00426660" w:rsidRPr="007F712D">
        <w:rPr>
          <w:rFonts w:ascii="Times New Roman" w:eastAsia="Geeza Pro" w:hAnsi="Times New Roman"/>
          <w:color w:val="000000"/>
          <w:sz w:val="28"/>
          <w:szCs w:val="28"/>
          <w:lang w:val="ru-RU"/>
        </w:rPr>
        <w:t xml:space="preserve">й том,  Прелюдия и фуга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w:t>
      </w:r>
      <w:r w:rsidR="003A3B34" w:rsidRPr="007F712D">
        <w:rPr>
          <w:rFonts w:ascii="Times New Roman" w:eastAsia="Geeza Pro" w:hAnsi="Times New Roman"/>
          <w:color w:val="000000"/>
          <w:sz w:val="28"/>
          <w:szCs w:val="28"/>
          <w:lang w:val="ru-RU"/>
        </w:rPr>
        <w:t xml:space="preserve">  Соната № 1, фа минор, 1-</w:t>
      </w:r>
      <w:r w:rsidRPr="007F712D">
        <w:rPr>
          <w:rFonts w:ascii="Times New Roman" w:eastAsia="Geeza Pro" w:hAnsi="Times New Roman"/>
          <w:color w:val="000000"/>
          <w:sz w:val="28"/>
          <w:szCs w:val="28"/>
          <w:lang w:val="ru-RU"/>
        </w:rPr>
        <w:t>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"Подснежник"</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5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Специальность и чтение с листа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2,5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Самостоятельная работ</w:t>
      </w:r>
      <w:r w:rsidR="007C2F65" w:rsidRPr="007F712D">
        <w:rPr>
          <w:rFonts w:ascii="Times New Roman" w:eastAsia="Geeza Pro" w:hAnsi="Times New Roman"/>
          <w:i/>
          <w:color w:val="000000"/>
          <w:sz w:val="28"/>
          <w:szCs w:val="28"/>
          <w:lang w:val="ru-RU"/>
        </w:rPr>
        <w:t>а</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не менее 5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Консультации</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8 часов в год</w:t>
      </w:r>
    </w:p>
    <w:p w:rsidR="00B071F6" w:rsidRDefault="00B071F6" w:rsidP="00B071F6">
      <w:pPr>
        <w:jc w:val="both"/>
        <w:rPr>
          <w:rFonts w:ascii="Times New Roman" w:eastAsia="Geeza Pro" w:hAnsi="Times New Roman"/>
          <w:color w:val="000000"/>
          <w:sz w:val="28"/>
          <w:szCs w:val="28"/>
          <w:lang w:val="ru-RU"/>
        </w:rPr>
      </w:pPr>
    </w:p>
    <w:p w:rsidR="00B071F6" w:rsidRPr="007F712D" w:rsidRDefault="00B071F6" w:rsidP="00B071F6">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Требования на год:</w:t>
      </w:r>
    </w:p>
    <w:p w:rsidR="00B071F6" w:rsidRPr="007F712D" w:rsidRDefault="00B071F6" w:rsidP="00B071F6">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- 2-3 </w:t>
      </w:r>
      <w:proofErr w:type="gramStart"/>
      <w:r w:rsidRPr="007F712D">
        <w:rPr>
          <w:rFonts w:ascii="Times New Roman" w:eastAsia="Geeza Pro" w:hAnsi="Times New Roman"/>
          <w:color w:val="000000"/>
          <w:sz w:val="28"/>
          <w:szCs w:val="28"/>
          <w:lang w:val="ru-RU"/>
        </w:rPr>
        <w:t>полифонических</w:t>
      </w:r>
      <w:proofErr w:type="gramEnd"/>
      <w:r w:rsidRPr="007F712D">
        <w:rPr>
          <w:rFonts w:ascii="Times New Roman" w:eastAsia="Geeza Pro" w:hAnsi="Times New Roman"/>
          <w:color w:val="000000"/>
          <w:sz w:val="28"/>
          <w:szCs w:val="28"/>
          <w:lang w:val="ru-RU"/>
        </w:rPr>
        <w:t xml:space="preserve"> произведения, </w:t>
      </w:r>
    </w:p>
    <w:p w:rsidR="00B071F6" w:rsidRPr="007F712D" w:rsidRDefault="00B071F6" w:rsidP="00B071F6">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- 2 крупные формы, </w:t>
      </w:r>
    </w:p>
    <w:p w:rsidR="00B071F6" w:rsidRPr="007F712D" w:rsidRDefault="00B071F6" w:rsidP="00B071F6">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- 4-8 этюдов, </w:t>
      </w:r>
    </w:p>
    <w:p w:rsidR="00B071F6" w:rsidRPr="007F712D" w:rsidRDefault="00B071F6" w:rsidP="00B071F6">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- 3-4 пьесы. </w:t>
      </w:r>
    </w:p>
    <w:p w:rsidR="00B071F6" w:rsidRPr="007F712D" w:rsidRDefault="00B071F6" w:rsidP="00B071F6">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Работа над навыками чтения с листа, игра ансамблей, работа</w:t>
      </w:r>
      <w:r w:rsidRPr="007F712D">
        <w:rPr>
          <w:rFonts w:ascii="Times New Roman" w:eastAsia="ヒラギノ角ゴ Pro W3" w:hAnsi="Times New Roman"/>
          <w:color w:val="000000"/>
          <w:sz w:val="28"/>
          <w:szCs w:val="28"/>
          <w:lang w:val="ru-RU"/>
        </w:rPr>
        <w:t xml:space="preserve"> </w:t>
      </w:r>
      <w:r w:rsidRPr="007F712D">
        <w:rPr>
          <w:rFonts w:ascii="Times New Roman" w:eastAsia="Geeza Pro" w:hAnsi="Times New Roman"/>
          <w:color w:val="000000"/>
          <w:sz w:val="28"/>
          <w:szCs w:val="28"/>
          <w:lang w:val="ru-RU"/>
        </w:rPr>
        <w:t>над гаммами.</w:t>
      </w:r>
    </w:p>
    <w:p w:rsidR="001C4201" w:rsidRPr="007F712D" w:rsidRDefault="001C4201" w:rsidP="001C4201">
      <w:pPr>
        <w:ind w:firstLine="567"/>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Учащийся </w:t>
      </w:r>
      <w:r w:rsidRPr="007F712D">
        <w:rPr>
          <w:rFonts w:ascii="Times New Roman" w:eastAsia="Geeza Pro" w:hAnsi="Times New Roman"/>
          <w:color w:val="000000"/>
          <w:sz w:val="28"/>
          <w:szCs w:val="28"/>
          <w:lang w:val="ru-RU"/>
        </w:rPr>
        <w:t>сда</w:t>
      </w:r>
      <w:r>
        <w:rPr>
          <w:rFonts w:ascii="Times New Roman" w:eastAsia="Geeza Pro" w:hAnsi="Times New Roman"/>
          <w:color w:val="000000"/>
          <w:sz w:val="28"/>
          <w:szCs w:val="28"/>
          <w:lang w:val="ru-RU"/>
        </w:rPr>
        <w:t>ет</w:t>
      </w:r>
      <w:r w:rsidRPr="007F712D">
        <w:rPr>
          <w:rFonts w:ascii="Times New Roman" w:eastAsia="Geeza Pro" w:hAnsi="Times New Roman"/>
          <w:color w:val="000000"/>
          <w:sz w:val="28"/>
          <w:szCs w:val="28"/>
          <w:lang w:val="ru-RU"/>
        </w:rPr>
        <w:t xml:space="preserve"> гаммы в классе (текущая аттестация)</w:t>
      </w:r>
      <w:r>
        <w:rPr>
          <w:rFonts w:ascii="Times New Roman" w:eastAsia="Geeza Pro" w:hAnsi="Times New Roman"/>
          <w:color w:val="000000"/>
          <w:sz w:val="28"/>
          <w:szCs w:val="28"/>
          <w:lang w:val="ru-RU"/>
        </w:rPr>
        <w:t xml:space="preserve"> и регулярно читает  с листа</w:t>
      </w:r>
      <w:r w:rsidRPr="007F712D">
        <w:rPr>
          <w:rFonts w:ascii="Times New Roman" w:eastAsia="Geeza Pro" w:hAnsi="Times New Roman"/>
          <w:color w:val="000000"/>
          <w:sz w:val="28"/>
          <w:szCs w:val="28"/>
          <w:lang w:val="ru-RU"/>
        </w:rPr>
        <w:t xml:space="preserve">. </w:t>
      </w:r>
    </w:p>
    <w:p w:rsidR="001C4201" w:rsidRDefault="001C4201" w:rsidP="001C4201">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Требования к гаммам: до </w:t>
      </w:r>
      <w:r>
        <w:rPr>
          <w:rFonts w:ascii="Times New Roman" w:eastAsia="Geeza Pro" w:hAnsi="Times New Roman"/>
          <w:color w:val="000000"/>
          <w:sz w:val="28"/>
          <w:szCs w:val="28"/>
          <w:lang w:val="ru-RU"/>
        </w:rPr>
        <w:t>5</w:t>
      </w:r>
      <w:r w:rsidRPr="007F712D">
        <w:rPr>
          <w:rFonts w:ascii="Times New Roman" w:eastAsia="Geeza Pro" w:hAnsi="Times New Roman"/>
          <w:color w:val="000000"/>
          <w:sz w:val="28"/>
          <w:szCs w:val="28"/>
          <w:lang w:val="ru-RU"/>
        </w:rPr>
        <w:t xml:space="preserve">-х знаков на 2-4 октавы, в прямом и противоположном движении, аккорды, короткие и длинные арпеджио, </w:t>
      </w:r>
      <w:r w:rsidRPr="007F712D">
        <w:rPr>
          <w:rFonts w:ascii="Times New Roman" w:eastAsia="Geeza Pro" w:hAnsi="Times New Roman"/>
          <w:color w:val="000000"/>
          <w:sz w:val="28"/>
          <w:szCs w:val="28"/>
          <w:lang w:val="ru-RU"/>
        </w:rPr>
        <w:lastRenderedPageBreak/>
        <w:t>хроматическая гамма. Все требования индивидуальные, на усмотрение преподавателя.</w:t>
      </w:r>
    </w:p>
    <w:p w:rsidR="001C4201" w:rsidRPr="00C70477" w:rsidRDefault="001C4201" w:rsidP="001C4201">
      <w:pPr>
        <w:ind w:firstLine="567"/>
        <w:jc w:val="both"/>
        <w:rPr>
          <w:rFonts w:ascii="Times New Roman" w:eastAsia="Geeza Pro" w:hAnsi="Times New Roman"/>
          <w:color w:val="000000"/>
          <w:sz w:val="28"/>
          <w:szCs w:val="28"/>
          <w:lang w:val="ru-RU"/>
        </w:rPr>
      </w:pPr>
      <w:r w:rsidRPr="00C70477">
        <w:rPr>
          <w:rFonts w:ascii="Times New Roman" w:eastAsia="Geeza Pro" w:hAnsi="Times New Roman"/>
          <w:color w:val="000000"/>
          <w:sz w:val="28"/>
          <w:szCs w:val="28"/>
          <w:lang w:val="ru-RU"/>
        </w:rPr>
        <w:t xml:space="preserve">В качестве промежуточной аттестации  учащийся  за год должен сыграть: один зачет в форме академического концерта  в конце 1-го полугодия  и экзамен  по завершению  2-го полугодия. На зачете </w:t>
      </w:r>
      <w:r>
        <w:rPr>
          <w:rFonts w:ascii="Times New Roman" w:eastAsia="Geeza Pro" w:hAnsi="Times New Roman"/>
          <w:color w:val="000000"/>
          <w:sz w:val="28"/>
          <w:szCs w:val="28"/>
          <w:lang w:val="ru-RU"/>
        </w:rPr>
        <w:t>исполняется два прои</w:t>
      </w:r>
      <w:r w:rsidR="00A3541B">
        <w:rPr>
          <w:rFonts w:ascii="Times New Roman" w:eastAsia="Geeza Pro" w:hAnsi="Times New Roman"/>
          <w:color w:val="000000"/>
          <w:sz w:val="28"/>
          <w:szCs w:val="28"/>
          <w:lang w:val="ru-RU"/>
        </w:rPr>
        <w:t>зведения наизусть (полифония и пьеса</w:t>
      </w:r>
      <w:r>
        <w:rPr>
          <w:rFonts w:ascii="Times New Roman" w:eastAsia="Geeza Pro" w:hAnsi="Times New Roman"/>
          <w:color w:val="000000"/>
          <w:sz w:val="28"/>
          <w:szCs w:val="28"/>
          <w:lang w:val="ru-RU"/>
        </w:rPr>
        <w:t xml:space="preserve">), на </w:t>
      </w:r>
      <w:r w:rsidRPr="00C70477">
        <w:rPr>
          <w:rFonts w:ascii="Times New Roman" w:eastAsia="Geeza Pro" w:hAnsi="Times New Roman"/>
          <w:color w:val="000000"/>
          <w:sz w:val="28"/>
          <w:szCs w:val="28"/>
          <w:lang w:val="ru-RU"/>
        </w:rPr>
        <w:t xml:space="preserve">экзамене исполняются </w:t>
      </w:r>
      <w:r>
        <w:rPr>
          <w:rFonts w:ascii="Times New Roman" w:eastAsia="Geeza Pro" w:hAnsi="Times New Roman"/>
          <w:color w:val="000000"/>
          <w:sz w:val="28"/>
          <w:szCs w:val="28"/>
          <w:lang w:val="ru-RU"/>
        </w:rPr>
        <w:t xml:space="preserve">три произведения </w:t>
      </w:r>
      <w:r w:rsidRPr="00C70477">
        <w:rPr>
          <w:rFonts w:ascii="Times New Roman" w:eastAsia="Geeza Pro" w:hAnsi="Times New Roman"/>
          <w:color w:val="000000"/>
          <w:sz w:val="28"/>
          <w:szCs w:val="28"/>
          <w:lang w:val="ru-RU"/>
        </w:rPr>
        <w:t>наизусть</w:t>
      </w:r>
      <w:r>
        <w:rPr>
          <w:rFonts w:ascii="Times New Roman" w:eastAsia="Geeza Pro" w:hAnsi="Times New Roman"/>
          <w:color w:val="000000"/>
          <w:sz w:val="28"/>
          <w:szCs w:val="28"/>
          <w:lang w:val="ru-RU"/>
        </w:rPr>
        <w:t xml:space="preserve"> (полифония, крупная форма, этюд).</w:t>
      </w:r>
      <w:r w:rsidRPr="00C70477">
        <w:rPr>
          <w:rFonts w:ascii="Times New Roman" w:eastAsia="Geeza Pro" w:hAnsi="Times New Roman"/>
          <w:color w:val="000000"/>
          <w:sz w:val="28"/>
          <w:szCs w:val="28"/>
          <w:lang w:val="ru-RU"/>
        </w:rPr>
        <w:t xml:space="preserve"> </w:t>
      </w:r>
    </w:p>
    <w:p w:rsidR="001C4201" w:rsidRPr="007F712D" w:rsidRDefault="001C4201" w:rsidP="001C4201">
      <w:pPr>
        <w:ind w:firstLine="567"/>
        <w:jc w:val="both"/>
        <w:rPr>
          <w:rFonts w:ascii="Times New Roman" w:eastAsia="Geeza Pro" w:hAnsi="Times New Roman"/>
          <w:color w:val="000000"/>
          <w:sz w:val="28"/>
          <w:szCs w:val="28"/>
          <w:lang w:val="ru-RU"/>
        </w:rPr>
      </w:pPr>
      <w:r w:rsidRPr="00C70477">
        <w:rPr>
          <w:rFonts w:ascii="Times New Roman" w:eastAsia="Geeza Pro" w:hAnsi="Times New Roman"/>
          <w:color w:val="000000"/>
          <w:sz w:val="28"/>
          <w:szCs w:val="28"/>
          <w:lang w:val="ru-RU"/>
        </w:rPr>
        <w:t>Для более продвинутых учащихся возможно дополнение программ выступления большим количеством произведений</w:t>
      </w:r>
    </w:p>
    <w:p w:rsidR="000A10F3" w:rsidRDefault="000A10F3" w:rsidP="00DA5E4F">
      <w:pPr>
        <w:jc w:val="both"/>
        <w:rPr>
          <w:rFonts w:ascii="Times New Roman" w:eastAsia="Helvetica" w:hAnsi="Times New Roman"/>
          <w:b/>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11"/>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Полифонические произведения</w:t>
      </w:r>
    </w:p>
    <w:p w:rsidR="00426660" w:rsidRPr="007F712D" w:rsidRDefault="00426660" w:rsidP="00DA5E4F">
      <w:pPr>
        <w:tabs>
          <w:tab w:val="left" w:pos="1985"/>
          <w:tab w:val="left" w:pos="2268"/>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Двухголосные инвенции (более сложные)</w:t>
      </w:r>
    </w:p>
    <w:p w:rsidR="00426660" w:rsidRPr="007F712D" w:rsidRDefault="00426660" w:rsidP="00DA5E4F">
      <w:pPr>
        <w:tabs>
          <w:tab w:val="left" w:pos="1985"/>
          <w:tab w:val="left" w:pos="2268"/>
        </w:tabs>
        <w:ind w:left="2268"/>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Трехголосные  инвенции </w:t>
      </w:r>
    </w:p>
    <w:p w:rsidR="00426660" w:rsidRPr="007F712D" w:rsidRDefault="00426660" w:rsidP="00DA5E4F">
      <w:pPr>
        <w:tabs>
          <w:tab w:val="left" w:pos="1985"/>
          <w:tab w:val="left" w:pos="2268"/>
        </w:tabs>
        <w:ind w:left="2268"/>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Французские сюиты</w:t>
      </w:r>
    </w:p>
    <w:p w:rsidR="00426660" w:rsidRPr="007F712D" w:rsidRDefault="00426660" w:rsidP="00DA5E4F">
      <w:pPr>
        <w:tabs>
          <w:tab w:val="left" w:pos="1985"/>
          <w:tab w:val="left" w:pos="2268"/>
        </w:tabs>
        <w:ind w:left="2268"/>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Маленькая прелюдия и фуга ля минор, </w:t>
      </w:r>
    </w:p>
    <w:p w:rsidR="00426660" w:rsidRPr="007F712D" w:rsidRDefault="00426660" w:rsidP="00DA5E4F">
      <w:pPr>
        <w:tabs>
          <w:tab w:val="left" w:pos="1985"/>
          <w:tab w:val="left" w:pos="2268"/>
        </w:tabs>
        <w:ind w:left="2268"/>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прелюдии и фуги из "Хорошо темперированного </w:t>
      </w:r>
    </w:p>
    <w:p w:rsidR="00426660" w:rsidRPr="007F712D" w:rsidRDefault="00426660" w:rsidP="00DA5E4F">
      <w:pPr>
        <w:tabs>
          <w:tab w:val="left" w:pos="1985"/>
          <w:tab w:val="left" w:pos="2268"/>
        </w:tabs>
        <w:ind w:left="2268"/>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клавира"</w:t>
      </w:r>
      <w:r w:rsidRPr="007F712D">
        <w:rPr>
          <w:rFonts w:ascii="Times New Roman" w:eastAsia="ヒラギノ角ゴ Pro W3" w:hAnsi="Times New Roman"/>
          <w:color w:val="000000"/>
          <w:sz w:val="28"/>
          <w:szCs w:val="28"/>
          <w:lang w:val="ru-RU"/>
        </w:rPr>
        <w:t xml:space="preserve"> </w:t>
      </w:r>
      <w:r w:rsidR="003A3B34" w:rsidRPr="007F712D">
        <w:rPr>
          <w:rFonts w:ascii="Times New Roman" w:eastAsia="Geeza Pro" w:hAnsi="Times New Roman"/>
          <w:color w:val="000000"/>
          <w:sz w:val="28"/>
          <w:szCs w:val="28"/>
          <w:lang w:val="ru-RU"/>
        </w:rPr>
        <w:t>(до минор, ре минор, 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w:t>
      </w:r>
      <w:proofErr w:type="spellStart"/>
      <w:r w:rsidRPr="007F712D">
        <w:rPr>
          <w:rFonts w:ascii="Times New Roman" w:eastAsia="Geeza Pro" w:hAnsi="Times New Roman"/>
          <w:color w:val="000000"/>
          <w:sz w:val="28"/>
          <w:szCs w:val="28"/>
          <w:lang w:val="ru-RU"/>
        </w:rPr>
        <w:t>Кабалевский</w:t>
      </w:r>
      <w:proofErr w:type="spellEnd"/>
      <w:proofErr w:type="gramStart"/>
      <w:r w:rsidRPr="007F712D">
        <w:rPr>
          <w:rFonts w:ascii="Times New Roman" w:eastAsia="Geeza Pro" w:hAnsi="Times New Roman"/>
          <w:color w:val="000000"/>
          <w:sz w:val="28"/>
          <w:szCs w:val="28"/>
          <w:lang w:val="ru-RU"/>
        </w:rPr>
        <w:t xml:space="preserve">  В</w:t>
      </w:r>
      <w:proofErr w:type="gramEnd"/>
      <w:r w:rsidRPr="007F712D">
        <w:rPr>
          <w:rFonts w:ascii="Times New Roman" w:eastAsia="Geeza Pro" w:hAnsi="Times New Roman"/>
          <w:color w:val="000000"/>
          <w:sz w:val="28"/>
          <w:szCs w:val="28"/>
          <w:lang w:val="ru-RU"/>
        </w:rPr>
        <w:t>осемь маленьких прелюдий и фуг для органа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Гендель Г.               Каприччио соль минор, пассакалия соль минор</w:t>
      </w:r>
      <w:r w:rsidRPr="007F712D">
        <w:rPr>
          <w:rFonts w:ascii="Times New Roman" w:eastAsia="ヒラギノ角ゴ Pro W3"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Сюиты Соль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мажор, ре минор, ми минор</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Ипполитов-Иванов М.  Соч.7</w:t>
      </w:r>
      <w:r w:rsidR="00426660" w:rsidRPr="007F712D">
        <w:rPr>
          <w:rFonts w:ascii="Times New Roman" w:eastAsia="Geeza Pro" w:hAnsi="Times New Roman"/>
          <w:color w:val="000000"/>
          <w:sz w:val="28"/>
          <w:szCs w:val="28"/>
          <w:lang w:val="ru-RU"/>
        </w:rPr>
        <w:t xml:space="preserve"> Прелюдия и канон</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Лядов А.                 </w:t>
      </w:r>
      <w:r w:rsidR="00426660" w:rsidRPr="007F712D">
        <w:rPr>
          <w:rFonts w:ascii="Times New Roman" w:eastAsia="Geeza Pro" w:hAnsi="Times New Roman"/>
          <w:color w:val="000000"/>
          <w:sz w:val="28"/>
          <w:szCs w:val="28"/>
          <w:lang w:val="ru-RU"/>
        </w:rPr>
        <w:t xml:space="preserve">Соч.34  Канон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минор №2</w:t>
      </w:r>
    </w:p>
    <w:p w:rsidR="00426660" w:rsidRPr="007F712D" w:rsidRDefault="003A3B34"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Мясковский</w:t>
      </w:r>
      <w:proofErr w:type="spellEnd"/>
      <w:r w:rsidRPr="007F712D">
        <w:rPr>
          <w:rFonts w:ascii="Times New Roman" w:eastAsia="Geeza Pro" w:hAnsi="Times New Roman"/>
          <w:color w:val="000000"/>
          <w:sz w:val="28"/>
          <w:szCs w:val="28"/>
          <w:lang w:val="ru-RU"/>
        </w:rPr>
        <w:t xml:space="preserve"> Н.        </w:t>
      </w:r>
      <w:r w:rsidR="00426660" w:rsidRPr="007F712D">
        <w:rPr>
          <w:rFonts w:ascii="Times New Roman" w:eastAsia="Geeza Pro" w:hAnsi="Times New Roman"/>
          <w:color w:val="000000"/>
          <w:sz w:val="28"/>
          <w:szCs w:val="28"/>
          <w:lang w:val="ru-RU"/>
        </w:rPr>
        <w:t>Соч.78 Фуга си минор №4</w:t>
      </w:r>
    </w:p>
    <w:p w:rsidR="00426660" w:rsidRPr="007F712D" w:rsidRDefault="00426660" w:rsidP="00DA5E4F">
      <w:pPr>
        <w:pStyle w:val="15"/>
        <w:numPr>
          <w:ilvl w:val="0"/>
          <w:numId w:val="11"/>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Аренский А.             Соч.19</w:t>
      </w:r>
      <w:r w:rsidR="00426660" w:rsidRPr="007F712D">
        <w:rPr>
          <w:rFonts w:ascii="Times New Roman" w:eastAsia="Geeza Pro" w:hAnsi="Times New Roman"/>
          <w:color w:val="000000"/>
          <w:sz w:val="28"/>
          <w:szCs w:val="28"/>
          <w:lang w:val="ru-RU"/>
        </w:rPr>
        <w:t xml:space="preserve"> этюд си минор №1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Деринг</w:t>
      </w:r>
      <w:proofErr w:type="spellEnd"/>
      <w:r w:rsidRPr="007F712D">
        <w:rPr>
          <w:rFonts w:ascii="Times New Roman" w:eastAsia="Geeza Pro" w:hAnsi="Times New Roman"/>
          <w:color w:val="000000"/>
          <w:sz w:val="28"/>
          <w:szCs w:val="28"/>
          <w:lang w:val="ru-RU"/>
        </w:rPr>
        <w:t xml:space="preserve"> К.                  Соч.46</w:t>
      </w:r>
      <w:r w:rsidR="003A3B34" w:rsidRPr="007F712D">
        <w:rPr>
          <w:rFonts w:ascii="Times New Roman" w:eastAsia="Geeza Pro" w:hAnsi="Times New Roman"/>
          <w:color w:val="000000"/>
          <w:sz w:val="28"/>
          <w:szCs w:val="28"/>
          <w:lang w:val="ru-RU"/>
        </w:rPr>
        <w:t xml:space="preserve"> д</w:t>
      </w:r>
      <w:r w:rsidRPr="007F712D">
        <w:rPr>
          <w:rFonts w:ascii="Times New Roman" w:eastAsia="Geeza Pro" w:hAnsi="Times New Roman"/>
          <w:color w:val="000000"/>
          <w:sz w:val="28"/>
          <w:szCs w:val="28"/>
          <w:lang w:val="ru-RU"/>
        </w:rPr>
        <w:t>войные ноты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w:t>
      </w:r>
      <w:r w:rsidR="003A3B34" w:rsidRPr="007F712D">
        <w:rPr>
          <w:rFonts w:ascii="Times New Roman" w:eastAsia="Geeza Pro" w:hAnsi="Times New Roman"/>
          <w:color w:val="000000"/>
          <w:sz w:val="28"/>
          <w:szCs w:val="28"/>
          <w:lang w:val="ru-RU"/>
        </w:rPr>
        <w:t>рамер И.                 Соч.60 э</w:t>
      </w:r>
      <w:r w:rsidRPr="007F712D">
        <w:rPr>
          <w:rFonts w:ascii="Times New Roman" w:eastAsia="Geeza Pro" w:hAnsi="Times New Roman"/>
          <w:color w:val="000000"/>
          <w:sz w:val="28"/>
          <w:szCs w:val="28"/>
          <w:lang w:val="ru-RU"/>
        </w:rPr>
        <w:t>тюды</w:t>
      </w:r>
    </w:p>
    <w:p w:rsidR="00426660" w:rsidRPr="007F712D" w:rsidRDefault="003A3B34"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Лешгорн</w:t>
      </w:r>
      <w:proofErr w:type="spellEnd"/>
      <w:r w:rsidRPr="007F712D">
        <w:rPr>
          <w:rFonts w:ascii="Times New Roman" w:eastAsia="Geeza Pro" w:hAnsi="Times New Roman"/>
          <w:color w:val="000000"/>
          <w:sz w:val="28"/>
          <w:szCs w:val="28"/>
          <w:lang w:val="ru-RU"/>
        </w:rPr>
        <w:t xml:space="preserve"> А.               </w:t>
      </w:r>
      <w:r w:rsidR="00426660" w:rsidRPr="007F712D">
        <w:rPr>
          <w:rFonts w:ascii="Times New Roman" w:eastAsia="Geeza Pro" w:hAnsi="Times New Roman"/>
          <w:color w:val="000000"/>
          <w:sz w:val="28"/>
          <w:szCs w:val="28"/>
          <w:lang w:val="ru-RU"/>
        </w:rPr>
        <w:t>Этюды соч.66, соч.136</w:t>
      </w:r>
    </w:p>
    <w:p w:rsidR="00426660" w:rsidRPr="007F712D" w:rsidRDefault="003A3B34"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Соч.72 э</w:t>
      </w:r>
      <w:r w:rsidR="00426660" w:rsidRPr="007F712D">
        <w:rPr>
          <w:rFonts w:ascii="Times New Roman" w:eastAsia="Geeza Pro" w:hAnsi="Times New Roman"/>
          <w:color w:val="000000"/>
          <w:sz w:val="28"/>
          <w:szCs w:val="28"/>
          <w:lang w:val="ru-RU"/>
        </w:rPr>
        <w:t>тюды №№2, 5,  6, 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Этюды соч.299, соч.740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Лист Ф.                      Юношеские этюды соч.1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w:t>
      </w:r>
      <w:r w:rsidR="003A3B34" w:rsidRPr="007F712D">
        <w:rPr>
          <w:rFonts w:ascii="Times New Roman" w:eastAsia="Geeza Pro" w:hAnsi="Times New Roman"/>
          <w:color w:val="000000"/>
          <w:sz w:val="28"/>
          <w:szCs w:val="28"/>
          <w:lang w:val="ru-RU"/>
        </w:rPr>
        <w:t>.                   Этюд соч.10</w:t>
      </w:r>
      <w:r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9, соч.25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1</w:t>
      </w:r>
    </w:p>
    <w:p w:rsidR="00426660" w:rsidRPr="007F712D" w:rsidRDefault="00426660" w:rsidP="00DA5E4F">
      <w:pPr>
        <w:pStyle w:val="15"/>
        <w:numPr>
          <w:ilvl w:val="0"/>
          <w:numId w:val="11"/>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Произведения крупной формы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Бортнянский</w:t>
      </w:r>
      <w:proofErr w:type="spellEnd"/>
      <w:r w:rsidRPr="007F712D">
        <w:rPr>
          <w:rFonts w:ascii="Times New Roman" w:eastAsia="Geeza Pro" w:hAnsi="Times New Roman"/>
          <w:color w:val="000000"/>
          <w:sz w:val="28"/>
          <w:szCs w:val="28"/>
          <w:lang w:val="ru-RU"/>
        </w:rPr>
        <w:t xml:space="preserve"> Д.       </w:t>
      </w:r>
      <w:r w:rsidRPr="007F712D">
        <w:rPr>
          <w:rFonts w:ascii="Times New Roman" w:eastAsia="Geeza Pro" w:hAnsi="Times New Roman"/>
          <w:color w:val="000000"/>
          <w:sz w:val="28"/>
          <w:szCs w:val="28"/>
          <w:lang w:val="ru-RU"/>
        </w:rPr>
        <w:tab/>
        <w:t>Соната До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Гречанинов А.         </w:t>
      </w:r>
      <w:r w:rsidRPr="007F712D">
        <w:rPr>
          <w:rFonts w:ascii="Times New Roman" w:eastAsia="Geeza Pro" w:hAnsi="Times New Roman"/>
          <w:color w:val="000000"/>
          <w:sz w:val="28"/>
          <w:szCs w:val="28"/>
          <w:lang w:val="ru-RU"/>
        </w:rPr>
        <w:tab/>
        <w:t>Соч.110, Сонатина Фа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Глинка М.                 </w:t>
      </w:r>
      <w:r w:rsidRPr="007F712D">
        <w:rPr>
          <w:rFonts w:ascii="Times New Roman" w:eastAsia="Geeza Pro" w:hAnsi="Times New Roman"/>
          <w:color w:val="000000"/>
          <w:sz w:val="28"/>
          <w:szCs w:val="28"/>
          <w:lang w:val="ru-RU"/>
        </w:rPr>
        <w:tab/>
        <w:t xml:space="preserve">Вариации на тему "Среди долины </w:t>
      </w:r>
      <w:proofErr w:type="spellStart"/>
      <w:r w:rsidRPr="007F712D">
        <w:rPr>
          <w:rFonts w:ascii="Times New Roman" w:eastAsia="Geeza Pro" w:hAnsi="Times New Roman"/>
          <w:color w:val="000000"/>
          <w:sz w:val="28"/>
          <w:szCs w:val="28"/>
          <w:lang w:val="ru-RU"/>
        </w:rPr>
        <w:t>ровныя</w:t>
      </w:r>
      <w:proofErr w:type="spellEnd"/>
      <w:r w:rsidRPr="007F712D">
        <w:rPr>
          <w:rFonts w:ascii="Times New Roman" w:eastAsia="Geeza Pro" w:hAnsi="Times New Roman"/>
          <w:color w:val="000000"/>
          <w:sz w:val="28"/>
          <w:szCs w:val="28"/>
          <w:lang w:val="ru-RU"/>
        </w:rPr>
        <w:t>"</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w:t>
      </w:r>
      <w:r w:rsidRPr="007F712D">
        <w:rPr>
          <w:rFonts w:ascii="Times New Roman" w:eastAsia="Geeza Pro" w:hAnsi="Times New Roman"/>
          <w:color w:val="000000"/>
          <w:sz w:val="28"/>
          <w:szCs w:val="28"/>
          <w:lang w:val="ru-RU"/>
        </w:rPr>
        <w:tab/>
        <w:t>Сонаты №№ 1, 5, 19, 20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Гайдн Й.                  </w:t>
      </w:r>
      <w:r w:rsidRPr="007F712D">
        <w:rPr>
          <w:rFonts w:ascii="Times New Roman" w:eastAsia="Geeza Pro" w:hAnsi="Times New Roman"/>
          <w:color w:val="000000"/>
          <w:sz w:val="28"/>
          <w:szCs w:val="28"/>
          <w:lang w:val="ru-RU"/>
        </w:rPr>
        <w:tab/>
        <w:t>Сонаты: Ре мажор, Соль мажор, Ми мажор, Фа мажор,</w:t>
      </w:r>
    </w:p>
    <w:p w:rsidR="00426660" w:rsidRPr="007F712D" w:rsidRDefault="003A3B34"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До мажор, си минор, до-</w:t>
      </w:r>
      <w:r w:rsidR="00426660" w:rsidRPr="007F712D">
        <w:rPr>
          <w:rFonts w:ascii="Times New Roman" w:eastAsia="Geeza Pro" w:hAnsi="Times New Roman"/>
          <w:color w:val="000000"/>
          <w:sz w:val="28"/>
          <w:szCs w:val="28"/>
          <w:lang w:val="ru-RU"/>
        </w:rPr>
        <w:t>диез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w:t>
      </w:r>
      <w:r w:rsidR="003A3B34" w:rsidRPr="007F712D">
        <w:rPr>
          <w:rFonts w:ascii="Times New Roman" w:eastAsia="Geeza Pro" w:hAnsi="Times New Roman"/>
          <w:color w:val="000000"/>
          <w:sz w:val="28"/>
          <w:szCs w:val="28"/>
          <w:lang w:val="ru-RU"/>
        </w:rPr>
        <w:t xml:space="preserve">           </w:t>
      </w:r>
      <w:r w:rsidR="003A3B34" w:rsidRPr="007F712D">
        <w:rPr>
          <w:rFonts w:ascii="Times New Roman" w:eastAsia="Geeza Pro" w:hAnsi="Times New Roman"/>
          <w:color w:val="000000"/>
          <w:sz w:val="28"/>
          <w:szCs w:val="28"/>
          <w:lang w:val="ru-RU"/>
        </w:rPr>
        <w:tab/>
        <w:t>Соч. 38 Сонатина Си-</w:t>
      </w:r>
      <w:r w:rsidRPr="007F712D">
        <w:rPr>
          <w:rFonts w:ascii="Times New Roman" w:eastAsia="Geeza Pro" w:hAnsi="Times New Roman"/>
          <w:color w:val="000000"/>
          <w:sz w:val="28"/>
          <w:szCs w:val="28"/>
          <w:lang w:val="ru-RU"/>
        </w:rPr>
        <w:t>бемоль мажор</w:t>
      </w:r>
    </w:p>
    <w:p w:rsidR="00426660" w:rsidRPr="007F712D" w:rsidRDefault="003A3B34"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Соч.37 Сонатина Ми-</w:t>
      </w:r>
      <w:r w:rsidR="00426660"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 xml:space="preserve">Моцарт В.                 </w:t>
      </w:r>
      <w:r w:rsidRPr="007F712D">
        <w:rPr>
          <w:rFonts w:ascii="Times New Roman" w:eastAsia="Geeza Pro" w:hAnsi="Times New Roman"/>
          <w:color w:val="000000"/>
          <w:sz w:val="28"/>
          <w:szCs w:val="28"/>
          <w:lang w:val="ru-RU"/>
        </w:rPr>
        <w:tab/>
      </w:r>
      <w:r w:rsidR="003A3B34" w:rsidRPr="007F712D">
        <w:rPr>
          <w:rFonts w:ascii="Times New Roman" w:eastAsia="Geeza Pro" w:hAnsi="Times New Roman"/>
          <w:color w:val="000000"/>
          <w:sz w:val="28"/>
          <w:szCs w:val="28"/>
          <w:lang w:val="ru-RU"/>
        </w:rPr>
        <w:t>Сонаты Фа мажор, Соль мажор, Си-</w:t>
      </w:r>
      <w:r w:rsidRPr="007F712D">
        <w:rPr>
          <w:rFonts w:ascii="Times New Roman" w:eastAsia="Geeza Pro" w:hAnsi="Times New Roman"/>
          <w:color w:val="000000"/>
          <w:sz w:val="28"/>
          <w:szCs w:val="28"/>
          <w:lang w:val="ru-RU"/>
        </w:rPr>
        <w:t>бемоль мажор (3/4),</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До</w:t>
      </w:r>
      <w:r w:rsidR="003A3B3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мажор, Рондо Ре мажор, Фантазия ре минор</w:t>
      </w:r>
    </w:p>
    <w:p w:rsidR="00426660" w:rsidRPr="007F712D" w:rsidRDefault="00426660" w:rsidP="00DA5E4F">
      <w:pPr>
        <w:pStyle w:val="15"/>
        <w:numPr>
          <w:ilvl w:val="0"/>
          <w:numId w:val="11"/>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Аренский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Соч.25</w:t>
      </w:r>
      <w:r w:rsidR="00426660" w:rsidRPr="007F712D">
        <w:rPr>
          <w:rFonts w:ascii="Times New Roman" w:eastAsia="Geeza Pro" w:hAnsi="Times New Roman"/>
          <w:color w:val="000000"/>
          <w:sz w:val="28"/>
          <w:szCs w:val="28"/>
          <w:lang w:val="ru-RU"/>
        </w:rPr>
        <w:t xml:space="preserve"> Экспромт Си мажор, №1</w:t>
      </w:r>
    </w:p>
    <w:p w:rsidR="00426660" w:rsidRPr="007F712D" w:rsidRDefault="003A3B34"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Соч.53</w:t>
      </w:r>
      <w:r w:rsidR="00426660" w:rsidRPr="007F712D">
        <w:rPr>
          <w:rFonts w:ascii="Times New Roman" w:eastAsia="Geeza Pro" w:hAnsi="Times New Roman"/>
          <w:color w:val="000000"/>
          <w:sz w:val="28"/>
          <w:szCs w:val="28"/>
          <w:lang w:val="ru-RU"/>
        </w:rPr>
        <w:t xml:space="preserve">  Романс Фа мажор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Соч.46  Незабудка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Глазунов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Юношеские пьесы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Григ Э.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Соч.43 Птичка, Бабочка</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Соч.3 Поэтические картинки</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Ноктюрн До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Лядов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Соч.10 прелюдия №1; соч.11 прелюдия №1</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Соч.40  Музыкальная табакерка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Мендельсон Ф.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Соч.72 Детские пьесы</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Песни без слов: №4 Ля мажор, №8 Ля мажор, </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№19 Ми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Прокофьев С.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"Детская  музыка" (по выбору)</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Соч.22  Мимолетности (по выбору)</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Пешетти</w:t>
      </w:r>
      <w:proofErr w:type="spellEnd"/>
      <w:r w:rsidRPr="007F712D">
        <w:rPr>
          <w:rFonts w:ascii="Times New Roman" w:eastAsia="Geeza Pro" w:hAnsi="Times New Roman"/>
          <w:color w:val="000000"/>
          <w:sz w:val="28"/>
          <w:szCs w:val="28"/>
          <w:lang w:val="ru-RU"/>
        </w:rPr>
        <w:t xml:space="preserve"> Д.             </w:t>
      </w:r>
      <w:r w:rsidRPr="007F712D">
        <w:rPr>
          <w:rFonts w:ascii="Times New Roman" w:eastAsia="Geeza Pro" w:hAnsi="Times New Roman"/>
          <w:color w:val="000000"/>
          <w:sz w:val="28"/>
          <w:szCs w:val="28"/>
          <w:lang w:val="ru-RU"/>
        </w:rPr>
        <w:tab/>
        <w:t>Престо до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Шуб</w:t>
      </w:r>
      <w:r w:rsidR="003A3B34" w:rsidRPr="007F712D">
        <w:rPr>
          <w:rFonts w:ascii="Times New Roman" w:eastAsia="Geeza Pro" w:hAnsi="Times New Roman"/>
          <w:color w:val="000000"/>
          <w:sz w:val="28"/>
          <w:szCs w:val="28"/>
          <w:lang w:val="ru-RU"/>
        </w:rPr>
        <w:t xml:space="preserve">ерт Ф.               </w:t>
      </w:r>
      <w:r w:rsidR="003A3B34" w:rsidRPr="007F712D">
        <w:rPr>
          <w:rFonts w:ascii="Times New Roman" w:eastAsia="Geeza Pro" w:hAnsi="Times New Roman"/>
          <w:color w:val="000000"/>
          <w:sz w:val="28"/>
          <w:szCs w:val="28"/>
          <w:lang w:val="ru-RU"/>
        </w:rPr>
        <w:tab/>
        <w:t>Скерцо Си-</w:t>
      </w:r>
      <w:r w:rsidRPr="007F712D">
        <w:rPr>
          <w:rFonts w:ascii="Times New Roman" w:eastAsia="Geeza Pro" w:hAnsi="Times New Roman"/>
          <w:color w:val="000000"/>
          <w:sz w:val="28"/>
          <w:szCs w:val="28"/>
          <w:lang w:val="ru-RU"/>
        </w:rPr>
        <w:t>бемоль</w:t>
      </w:r>
      <w:r w:rsidR="003A3B34" w:rsidRPr="007F712D">
        <w:rPr>
          <w:rFonts w:ascii="Times New Roman" w:eastAsia="Geeza Pro" w:hAnsi="Times New Roman"/>
          <w:color w:val="000000"/>
          <w:sz w:val="28"/>
          <w:szCs w:val="28"/>
          <w:lang w:val="ru-RU"/>
        </w:rPr>
        <w:t xml:space="preserve"> мажор</w:t>
      </w:r>
      <w:r w:rsidRPr="007F712D">
        <w:rPr>
          <w:rFonts w:ascii="Times New Roman" w:eastAsia="Geeza Pro" w:hAnsi="Times New Roman"/>
          <w:color w:val="000000"/>
          <w:sz w:val="28"/>
          <w:szCs w:val="28"/>
          <w:lang w:val="ru-RU"/>
        </w:rPr>
        <w:t xml:space="preserve">, </w:t>
      </w:r>
    </w:p>
    <w:p w:rsidR="00426660" w:rsidRPr="007F712D" w:rsidRDefault="003A3B34"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экспромты соч.90: Ми-</w:t>
      </w:r>
      <w:r w:rsidR="00426660" w:rsidRPr="007F712D">
        <w:rPr>
          <w:rFonts w:ascii="Times New Roman" w:eastAsia="Geeza Pro" w:hAnsi="Times New Roman"/>
          <w:color w:val="000000"/>
          <w:sz w:val="28"/>
          <w:szCs w:val="28"/>
          <w:lang w:val="ru-RU"/>
        </w:rPr>
        <w:t>бемоль мажор,</w:t>
      </w:r>
    </w:p>
    <w:p w:rsidR="00426660" w:rsidRPr="007F712D" w:rsidRDefault="003A3B34"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Ля-</w:t>
      </w:r>
      <w:r w:rsidR="00426660"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Шопен Ф.                 </w:t>
      </w:r>
      <w:r w:rsidRPr="007F712D">
        <w:rPr>
          <w:rFonts w:ascii="Times New Roman" w:eastAsia="Geeza Pro" w:hAnsi="Times New Roman"/>
          <w:color w:val="000000"/>
          <w:sz w:val="28"/>
          <w:szCs w:val="28"/>
          <w:lang w:val="ru-RU"/>
        </w:rPr>
        <w:tab/>
        <w:t>Вальс</w:t>
      </w:r>
      <w:r w:rsidR="003A3B34" w:rsidRPr="007F712D">
        <w:rPr>
          <w:rFonts w:ascii="Times New Roman" w:eastAsia="Geeza Pro" w:hAnsi="Times New Roman"/>
          <w:color w:val="000000"/>
          <w:sz w:val="28"/>
          <w:szCs w:val="28"/>
          <w:lang w:val="ru-RU"/>
        </w:rPr>
        <w:t xml:space="preserve"> Ля-</w:t>
      </w:r>
      <w:r w:rsidRPr="007F712D">
        <w:rPr>
          <w:rFonts w:ascii="Times New Roman" w:eastAsia="Geeza Pro" w:hAnsi="Times New Roman"/>
          <w:color w:val="000000"/>
          <w:sz w:val="28"/>
          <w:szCs w:val="28"/>
          <w:lang w:val="ru-RU"/>
        </w:rPr>
        <w:t>бемоль мажор №9, си минор №10</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Мазурки соч.7, соч.17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Шуман Р.                 </w:t>
      </w:r>
      <w:r w:rsidRPr="007F712D">
        <w:rPr>
          <w:rFonts w:ascii="Times New Roman" w:eastAsia="Geeza Pro" w:hAnsi="Times New Roman"/>
          <w:color w:val="000000"/>
          <w:sz w:val="28"/>
          <w:szCs w:val="28"/>
          <w:lang w:val="ru-RU"/>
        </w:rPr>
        <w:tab/>
        <w:t>Соч.68 Альбом для юношества</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Детские сцены</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keepNext/>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t>Примеры экзаменационных программ</w:t>
      </w:r>
    </w:p>
    <w:p w:rsidR="00426660" w:rsidRPr="007F712D" w:rsidRDefault="00426660" w:rsidP="00DA5E4F">
      <w:pPr>
        <w:keepNext/>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Двухголосная  инвенция  Ми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Соч.299 , этюды №№24, 28</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Соната №20,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w:t>
      </w:r>
      <w:r w:rsidR="003A3B34" w:rsidRPr="007F712D">
        <w:rPr>
          <w:rFonts w:ascii="Times New Roman" w:eastAsia="Geeza Pro" w:hAnsi="Times New Roman"/>
          <w:color w:val="000000"/>
          <w:sz w:val="28"/>
          <w:szCs w:val="28"/>
          <w:lang w:val="ru-RU"/>
        </w:rPr>
        <w:t xml:space="preserve">        Трехголосная инвенция  </w:t>
      </w:r>
      <w:proofErr w:type="gramStart"/>
      <w:r w:rsidR="003A3B34" w:rsidRPr="007F712D">
        <w:rPr>
          <w:rFonts w:ascii="Times New Roman" w:eastAsia="Geeza Pro" w:hAnsi="Times New Roman"/>
          <w:color w:val="000000"/>
          <w:sz w:val="28"/>
          <w:szCs w:val="28"/>
          <w:lang w:val="ru-RU"/>
        </w:rPr>
        <w:t>д</w:t>
      </w:r>
      <w:r w:rsidRPr="007F712D">
        <w:rPr>
          <w:rFonts w:ascii="Times New Roman" w:eastAsia="Geeza Pro" w:hAnsi="Times New Roman"/>
          <w:color w:val="000000"/>
          <w:sz w:val="28"/>
          <w:szCs w:val="28"/>
          <w:lang w:val="ru-RU"/>
        </w:rPr>
        <w:t>о</w:t>
      </w:r>
      <w:proofErr w:type="gramEnd"/>
      <w:r w:rsidRPr="007F712D">
        <w:rPr>
          <w:rFonts w:ascii="Times New Roman" w:eastAsia="Geeza Pro" w:hAnsi="Times New Roman"/>
          <w:color w:val="000000"/>
          <w:sz w:val="28"/>
          <w:szCs w:val="28"/>
          <w:lang w:val="ru-RU"/>
        </w:rPr>
        <w:t xml:space="preserve">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Крамер И.        Этюд №10 соч.60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Моцарт В.        Легкая соната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мажор,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w:t>
      </w:r>
      <w:r w:rsidR="003A3B34" w:rsidRPr="007F712D">
        <w:rPr>
          <w:rFonts w:ascii="Times New Roman" w:eastAsia="Geeza Pro" w:hAnsi="Times New Roman"/>
          <w:color w:val="000000"/>
          <w:sz w:val="28"/>
          <w:szCs w:val="28"/>
          <w:lang w:val="ru-RU"/>
        </w:rPr>
        <w:t>К 1-й том, Прелюдия и фуга 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 299 этюд №34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Соч. 299, этюд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33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Соната  Ре мажор,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Французская сюита до минор (</w:t>
      </w:r>
      <w:proofErr w:type="spellStart"/>
      <w:r w:rsidRPr="007F712D">
        <w:rPr>
          <w:rFonts w:ascii="Times New Roman" w:eastAsia="Geeza Pro" w:hAnsi="Times New Roman"/>
          <w:color w:val="000000"/>
          <w:sz w:val="28"/>
          <w:szCs w:val="28"/>
          <w:lang w:val="ru-RU"/>
        </w:rPr>
        <w:t>Аллеманда</w:t>
      </w:r>
      <w:proofErr w:type="spellEnd"/>
      <w:r w:rsidRPr="007F712D">
        <w:rPr>
          <w:rFonts w:ascii="Times New Roman" w:eastAsia="Geeza Pro" w:hAnsi="Times New Roman"/>
          <w:color w:val="000000"/>
          <w:sz w:val="28"/>
          <w:szCs w:val="28"/>
          <w:lang w:val="ru-RU"/>
        </w:rPr>
        <w:t>, Сарабанда)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Соч.740  этюд №37</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М.Соч.72.  этюд №2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Соната №5,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lastRenderedPageBreak/>
        <w:t>Вариант 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1-й том, Прелюдия и фуга  ми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Соч.740 Этюд №41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Соч.72 Этюд №6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Мендельсон Ф.   Концерт соль минор, 1-я часть</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6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Специальность и чтение с листа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2,5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Самостоятельная работа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не менее 5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Консультации по специальности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8 часов в год</w:t>
      </w:r>
    </w:p>
    <w:p w:rsidR="00C96A1E" w:rsidRDefault="00C96A1E" w:rsidP="00DA5E4F">
      <w:pPr>
        <w:jc w:val="both"/>
        <w:rPr>
          <w:rFonts w:ascii="Times New Roman" w:eastAsia="Geeza Pro" w:hAnsi="Times New Roman"/>
          <w:color w:val="000000"/>
          <w:sz w:val="28"/>
          <w:szCs w:val="28"/>
          <w:lang w:val="ru-RU"/>
        </w:rPr>
      </w:pP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Требования по гаммам усложняются в зависимости от индивидуальности ученика.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Требования по репертуару  на год: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две полифонии,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две крупные формы,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- 5-6 этюдов, </w:t>
      </w:r>
    </w:p>
    <w:p w:rsidR="0070644A" w:rsidRDefault="00426660" w:rsidP="00C96A1E">
      <w:pPr>
        <w:jc w:val="both"/>
        <w:rPr>
          <w:lang w:val="ru-RU"/>
        </w:rPr>
      </w:pPr>
      <w:r w:rsidRPr="007F712D">
        <w:rPr>
          <w:rFonts w:ascii="Times New Roman" w:eastAsia="Geeza Pro" w:hAnsi="Times New Roman"/>
          <w:color w:val="000000"/>
          <w:sz w:val="28"/>
          <w:szCs w:val="28"/>
          <w:lang w:val="ru-RU"/>
        </w:rPr>
        <w:t>- 2-4 пьесы.</w:t>
      </w:r>
      <w:r w:rsidR="00C96A1E" w:rsidRPr="00C96A1E">
        <w:rPr>
          <w:lang w:val="ru-RU"/>
        </w:rPr>
        <w:t xml:space="preserve"> </w:t>
      </w:r>
    </w:p>
    <w:p w:rsidR="00A2655E" w:rsidRDefault="00C96A1E" w:rsidP="00A2655E">
      <w:pPr>
        <w:ind w:firstLine="567"/>
        <w:jc w:val="both"/>
        <w:rPr>
          <w:rFonts w:ascii="Times New Roman" w:eastAsia="Geeza Pro" w:hAnsi="Times New Roman"/>
          <w:color w:val="000000"/>
          <w:sz w:val="28"/>
          <w:szCs w:val="28"/>
          <w:lang w:val="ru-RU"/>
        </w:rPr>
      </w:pPr>
      <w:r w:rsidRPr="00C96A1E">
        <w:rPr>
          <w:rFonts w:ascii="Times New Roman" w:eastAsia="Geeza Pro" w:hAnsi="Times New Roman"/>
          <w:color w:val="000000"/>
          <w:sz w:val="28"/>
          <w:szCs w:val="28"/>
          <w:lang w:val="ru-RU"/>
        </w:rPr>
        <w:t xml:space="preserve">В качестве промежуточной аттестации  учащийся  за год должен сыграть: один зачет в форме академического концерта  в конце 1-го полугодия  и экзамен  по завершению  2-го полугодия. </w:t>
      </w:r>
    </w:p>
    <w:p w:rsidR="00A2655E" w:rsidRDefault="00C96A1E" w:rsidP="00A2655E">
      <w:pPr>
        <w:ind w:firstLine="567"/>
        <w:jc w:val="both"/>
        <w:rPr>
          <w:rFonts w:ascii="Times New Roman" w:eastAsia="Geeza Pro" w:hAnsi="Times New Roman"/>
          <w:color w:val="000000"/>
          <w:sz w:val="28"/>
          <w:szCs w:val="28"/>
          <w:lang w:val="ru-RU"/>
        </w:rPr>
      </w:pPr>
      <w:r w:rsidRPr="00A2655E">
        <w:rPr>
          <w:rFonts w:ascii="Times New Roman" w:eastAsia="Geeza Pro" w:hAnsi="Times New Roman"/>
          <w:i/>
          <w:color w:val="000000"/>
          <w:sz w:val="28"/>
          <w:szCs w:val="28"/>
          <w:lang w:val="ru-RU"/>
        </w:rPr>
        <w:t>На зачете</w:t>
      </w:r>
      <w:r w:rsidRPr="00C96A1E">
        <w:rPr>
          <w:rFonts w:ascii="Times New Roman" w:eastAsia="Geeza Pro" w:hAnsi="Times New Roman"/>
          <w:color w:val="000000"/>
          <w:sz w:val="28"/>
          <w:szCs w:val="28"/>
          <w:lang w:val="ru-RU"/>
        </w:rPr>
        <w:t xml:space="preserve"> исполняется дв</w:t>
      </w:r>
      <w:r w:rsidR="009A4556">
        <w:rPr>
          <w:rFonts w:ascii="Times New Roman" w:eastAsia="Geeza Pro" w:hAnsi="Times New Roman"/>
          <w:color w:val="000000"/>
          <w:sz w:val="28"/>
          <w:szCs w:val="28"/>
          <w:lang w:val="ru-RU"/>
        </w:rPr>
        <w:t>е разнохарактерные пьесы  наизусть</w:t>
      </w:r>
      <w:r w:rsidR="00A2655E">
        <w:rPr>
          <w:rFonts w:ascii="Times New Roman" w:eastAsia="Geeza Pro" w:hAnsi="Times New Roman"/>
          <w:color w:val="000000"/>
          <w:sz w:val="28"/>
          <w:szCs w:val="28"/>
          <w:lang w:val="ru-RU"/>
        </w:rPr>
        <w:t>.</w:t>
      </w:r>
      <w:r w:rsidRPr="00C96A1E">
        <w:rPr>
          <w:rFonts w:ascii="Times New Roman" w:eastAsia="Geeza Pro" w:hAnsi="Times New Roman"/>
          <w:color w:val="000000"/>
          <w:sz w:val="28"/>
          <w:szCs w:val="28"/>
          <w:lang w:val="ru-RU"/>
        </w:rPr>
        <w:t xml:space="preserve"> </w:t>
      </w:r>
    </w:p>
    <w:p w:rsidR="00426660" w:rsidRPr="007F712D" w:rsidRDefault="00A2655E" w:rsidP="00DA5E4F">
      <w:pPr>
        <w:jc w:val="both"/>
        <w:rPr>
          <w:rFonts w:ascii="Times New Roman" w:eastAsia="Geeza Pro" w:hAnsi="Times New Roman"/>
          <w:color w:val="000000"/>
          <w:sz w:val="28"/>
          <w:szCs w:val="28"/>
          <w:lang w:val="ru-RU"/>
        </w:rPr>
      </w:pPr>
      <w:r w:rsidRPr="00A2655E">
        <w:rPr>
          <w:rFonts w:ascii="Times New Roman" w:eastAsia="Geeza Pro" w:hAnsi="Times New Roman"/>
          <w:i/>
          <w:color w:val="000000"/>
          <w:sz w:val="28"/>
          <w:szCs w:val="28"/>
          <w:lang w:val="ru-RU"/>
        </w:rPr>
        <w:t xml:space="preserve">       На </w:t>
      </w:r>
      <w:r w:rsidR="00426660" w:rsidRPr="00A2655E">
        <w:rPr>
          <w:rFonts w:ascii="Times New Roman" w:eastAsia="Geeza Pro" w:hAnsi="Times New Roman"/>
          <w:i/>
          <w:color w:val="000000"/>
          <w:sz w:val="28"/>
          <w:szCs w:val="28"/>
          <w:lang w:val="ru-RU"/>
        </w:rPr>
        <w:t>переводном экзамен</w:t>
      </w:r>
      <w:r w:rsidRPr="00A2655E">
        <w:rPr>
          <w:rFonts w:ascii="Times New Roman" w:eastAsia="Geeza Pro" w:hAnsi="Times New Roman"/>
          <w:i/>
          <w:color w:val="000000"/>
          <w:sz w:val="28"/>
          <w:szCs w:val="28"/>
          <w:lang w:val="ru-RU"/>
        </w:rPr>
        <w:t>е</w:t>
      </w:r>
      <w:r>
        <w:rPr>
          <w:rFonts w:ascii="Times New Roman" w:eastAsia="Geeza Pro" w:hAnsi="Times New Roman"/>
          <w:i/>
          <w:color w:val="000000"/>
          <w:sz w:val="28"/>
          <w:szCs w:val="28"/>
          <w:lang w:val="ru-RU"/>
        </w:rPr>
        <w:t xml:space="preserve"> исполняются</w:t>
      </w:r>
      <w:r w:rsidR="00426660" w:rsidRPr="007F712D">
        <w:rPr>
          <w:rFonts w:ascii="Times New Roman" w:eastAsia="Geeza Pro" w:hAnsi="Times New Roman"/>
          <w:color w:val="000000"/>
          <w:sz w:val="28"/>
          <w:szCs w:val="28"/>
          <w:lang w:val="ru-RU"/>
        </w:rPr>
        <w:t>: полифония, крупная форма (классическая, романтическая), два этюда (один может быть заменен виртуозной пьесой).</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12"/>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Полифонические произведения</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w:t>
      </w:r>
      <w:r w:rsidR="00426660" w:rsidRPr="007F712D">
        <w:rPr>
          <w:rFonts w:ascii="Times New Roman" w:eastAsia="Geeza Pro" w:hAnsi="Times New Roman"/>
          <w:color w:val="000000"/>
          <w:sz w:val="28"/>
          <w:szCs w:val="28"/>
          <w:lang w:val="ru-RU"/>
        </w:rPr>
        <w:t>Трехголосные инвенции</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 xml:space="preserve">Французские сюиты, </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Английские сюиты (отдельные части)</w:t>
      </w:r>
    </w:p>
    <w:p w:rsidR="00426660" w:rsidRPr="007F712D" w:rsidRDefault="003A3B3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ХТК 1-</w:t>
      </w:r>
      <w:r w:rsidR="00426660" w:rsidRPr="007F712D">
        <w:rPr>
          <w:rFonts w:ascii="Times New Roman" w:eastAsia="Geeza Pro" w:hAnsi="Times New Roman"/>
          <w:color w:val="000000"/>
          <w:sz w:val="28"/>
          <w:szCs w:val="28"/>
          <w:lang w:val="ru-RU"/>
        </w:rPr>
        <w:t>й том: Прелюдии и фуги до минор, Ре мажор, ре минор,</w:t>
      </w:r>
    </w:p>
    <w:p w:rsidR="00426660" w:rsidRPr="007F712D" w:rsidRDefault="0013518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Ми мажор, ми минор, Фа-диез мажор, Си-</w:t>
      </w:r>
      <w:r w:rsidR="00426660"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ХТК 2-й том:  Прелюдии и фуги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w:t>
      </w:r>
      <w:proofErr w:type="gramStart"/>
      <w:r w:rsidRPr="007F712D">
        <w:rPr>
          <w:rFonts w:ascii="Times New Roman" w:eastAsia="Geeza Pro" w:hAnsi="Times New Roman"/>
          <w:color w:val="000000"/>
          <w:sz w:val="28"/>
          <w:szCs w:val="28"/>
          <w:lang w:val="ru-RU"/>
        </w:rPr>
        <w:t>минор</w:t>
      </w:r>
      <w:proofErr w:type="gramEnd"/>
      <w:r w:rsidRPr="007F712D">
        <w:rPr>
          <w:rFonts w:ascii="Times New Roman" w:eastAsia="Geeza Pro" w:hAnsi="Times New Roman"/>
          <w:color w:val="000000"/>
          <w:sz w:val="28"/>
          <w:szCs w:val="28"/>
          <w:lang w:val="ru-RU"/>
        </w:rPr>
        <w:t>, фа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Гендель Г.                   Сюиты ре минор, ми минор</w:t>
      </w:r>
    </w:p>
    <w:p w:rsidR="00426660" w:rsidRPr="007F712D" w:rsidRDefault="00426660" w:rsidP="00DA5E4F">
      <w:pPr>
        <w:tabs>
          <w:tab w:val="left" w:pos="2260"/>
          <w:tab w:val="left" w:pos="2560"/>
        </w:tabs>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Прелюдии и фуги Ре мажор, До мажор,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Щедрин Р.                   Полифоническая тетрадь</w:t>
      </w:r>
    </w:p>
    <w:p w:rsidR="00426660" w:rsidRPr="007F712D" w:rsidRDefault="00426660" w:rsidP="00DA5E4F">
      <w:pPr>
        <w:pStyle w:val="15"/>
        <w:numPr>
          <w:ilvl w:val="0"/>
          <w:numId w:val="12"/>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Аренский А.</w:t>
      </w:r>
      <w:r w:rsidR="00135184" w:rsidRPr="007F712D">
        <w:rPr>
          <w:rFonts w:ascii="Times New Roman" w:eastAsia="Geeza Pro" w:hAnsi="Times New Roman"/>
          <w:color w:val="000000"/>
          <w:sz w:val="28"/>
          <w:szCs w:val="28"/>
          <w:lang w:val="ru-RU"/>
        </w:rPr>
        <w:t xml:space="preserve">                 Соч.41 Этюд Ми-</w:t>
      </w:r>
      <w:r w:rsidRPr="007F712D">
        <w:rPr>
          <w:rFonts w:ascii="Times New Roman" w:eastAsia="Geeza Pro" w:hAnsi="Times New Roman"/>
          <w:color w:val="000000"/>
          <w:sz w:val="28"/>
          <w:szCs w:val="28"/>
          <w:lang w:val="ru-RU"/>
        </w:rPr>
        <w:t>бемоль мажор №1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Беренс</w:t>
      </w:r>
      <w:proofErr w:type="spellEnd"/>
      <w:r w:rsidRPr="007F712D">
        <w:rPr>
          <w:rFonts w:ascii="Times New Roman" w:eastAsia="Geeza Pro" w:hAnsi="Times New Roman"/>
          <w:color w:val="000000"/>
          <w:sz w:val="28"/>
          <w:szCs w:val="28"/>
          <w:lang w:val="ru-RU"/>
        </w:rPr>
        <w:t xml:space="preserve"> Г.                      Соч. 61 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Гуммель</w:t>
      </w:r>
      <w:proofErr w:type="spellEnd"/>
      <w:r w:rsidRPr="007F712D">
        <w:rPr>
          <w:rFonts w:ascii="Times New Roman" w:eastAsia="Geeza Pro" w:hAnsi="Times New Roman"/>
          <w:color w:val="000000"/>
          <w:sz w:val="28"/>
          <w:szCs w:val="28"/>
          <w:lang w:val="ru-RU"/>
        </w:rPr>
        <w:t xml:space="preserve"> И.                   Соч.125 Этюды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Кобылянский А.          "Семь октавных этюдов"</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Крамер И.                     Соч.60 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lastRenderedPageBreak/>
        <w:t>Лешгорн</w:t>
      </w:r>
      <w:proofErr w:type="spellEnd"/>
      <w:r w:rsidRPr="007F712D">
        <w:rPr>
          <w:rFonts w:ascii="Times New Roman" w:eastAsia="Geeza Pro" w:hAnsi="Times New Roman"/>
          <w:color w:val="000000"/>
          <w:sz w:val="28"/>
          <w:szCs w:val="28"/>
          <w:lang w:val="ru-RU"/>
        </w:rPr>
        <w:t xml:space="preserve"> А.                   Соч.136  Этюды</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Соч.72  Этюды №№2, 5, 6, 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Этюды соч.299 и соч.740</w:t>
      </w:r>
    </w:p>
    <w:p w:rsidR="00426660" w:rsidRPr="007F712D" w:rsidRDefault="00426660" w:rsidP="00DA5E4F">
      <w:pPr>
        <w:pStyle w:val="15"/>
        <w:numPr>
          <w:ilvl w:val="0"/>
          <w:numId w:val="12"/>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Произведения крупной формы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Концерты фа минор, ре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Ф. Э.                 Сонаты фа минор, ля минор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Рондо из Сонаты си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Соч.51  Рондо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мажор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Сонаты №№ 1, 5, 6, 8, 9, 10 (отдельные части)</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Девять вариаций  Ля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w:t>
      </w:r>
      <w:r w:rsidR="00135184" w:rsidRPr="007F712D">
        <w:rPr>
          <w:rFonts w:ascii="Times New Roman" w:eastAsia="Geeza Pro" w:hAnsi="Times New Roman"/>
          <w:color w:val="000000"/>
          <w:sz w:val="28"/>
          <w:szCs w:val="28"/>
          <w:lang w:val="ru-RU"/>
        </w:rPr>
        <w:t xml:space="preserve"> Й.                  Сонаты: до-диез минор № 6, Ми-</w:t>
      </w:r>
      <w:r w:rsidRPr="007F712D">
        <w:rPr>
          <w:rFonts w:ascii="Times New Roman" w:eastAsia="Geeza Pro" w:hAnsi="Times New Roman"/>
          <w:color w:val="000000"/>
          <w:sz w:val="28"/>
          <w:szCs w:val="28"/>
          <w:lang w:val="ru-RU"/>
        </w:rPr>
        <w:t>бемоль мажор №3,</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соль минор №4</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Соч.47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3  Соната </w:t>
      </w:r>
      <w:r w:rsidR="00135184" w:rsidRPr="007F712D">
        <w:rPr>
          <w:rFonts w:ascii="Times New Roman" w:eastAsia="Geeza Pro" w:hAnsi="Times New Roman"/>
          <w:color w:val="000000"/>
          <w:sz w:val="28"/>
          <w:szCs w:val="28"/>
          <w:lang w:val="ru-RU"/>
        </w:rPr>
        <w:t>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Соч.40 </w:t>
      </w:r>
      <w:r w:rsidRPr="007F712D">
        <w:rPr>
          <w:rFonts w:ascii="Times New Roman" w:eastAsia="Geeza Pro" w:hAnsi="Times New Roman"/>
          <w:color w:val="000000"/>
          <w:sz w:val="28"/>
          <w:szCs w:val="28"/>
        </w:rPr>
        <w:t>N</w:t>
      </w:r>
      <w:r w:rsidR="00135184" w:rsidRPr="007F712D">
        <w:rPr>
          <w:rFonts w:ascii="Times New Roman" w:eastAsia="Geeza Pro" w:hAnsi="Times New Roman"/>
          <w:color w:val="000000"/>
          <w:sz w:val="28"/>
          <w:szCs w:val="28"/>
          <w:lang w:val="ru-RU"/>
        </w:rPr>
        <w:t xml:space="preserve"> 2</w:t>
      </w:r>
      <w:r w:rsidRPr="007F712D">
        <w:rPr>
          <w:rFonts w:ascii="Times New Roman" w:eastAsia="Geeza Pro" w:hAnsi="Times New Roman"/>
          <w:color w:val="000000"/>
          <w:sz w:val="28"/>
          <w:szCs w:val="28"/>
          <w:lang w:val="ru-RU"/>
        </w:rPr>
        <w:t xml:space="preserve">  Соната си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Моцарт В.                 Сонаты:  </w:t>
      </w:r>
      <w:proofErr w:type="gramStart"/>
      <w:r w:rsidRPr="007F712D">
        <w:rPr>
          <w:rFonts w:ascii="Times New Roman" w:eastAsia="Geeza Pro" w:hAnsi="Times New Roman"/>
          <w:color w:val="000000"/>
          <w:sz w:val="28"/>
          <w:szCs w:val="28"/>
          <w:lang w:val="ru-RU"/>
        </w:rPr>
        <w:t>Д</w:t>
      </w:r>
      <w:r w:rsidR="00135184" w:rsidRPr="007F712D">
        <w:rPr>
          <w:rFonts w:ascii="Times New Roman" w:eastAsia="Geeza Pro" w:hAnsi="Times New Roman"/>
          <w:color w:val="000000"/>
          <w:sz w:val="28"/>
          <w:szCs w:val="28"/>
          <w:lang w:val="ru-RU"/>
        </w:rPr>
        <w:t>о</w:t>
      </w:r>
      <w:proofErr w:type="gramEnd"/>
      <w:r w:rsidR="00135184" w:rsidRPr="007F712D">
        <w:rPr>
          <w:rFonts w:ascii="Times New Roman" w:eastAsia="Geeza Pro" w:hAnsi="Times New Roman"/>
          <w:color w:val="000000"/>
          <w:sz w:val="28"/>
          <w:szCs w:val="28"/>
          <w:lang w:val="ru-RU"/>
        </w:rPr>
        <w:t xml:space="preserve"> </w:t>
      </w:r>
      <w:proofErr w:type="gramStart"/>
      <w:r w:rsidR="00135184" w:rsidRPr="007F712D">
        <w:rPr>
          <w:rFonts w:ascii="Times New Roman" w:eastAsia="Geeza Pro" w:hAnsi="Times New Roman"/>
          <w:color w:val="000000"/>
          <w:sz w:val="28"/>
          <w:szCs w:val="28"/>
          <w:lang w:val="ru-RU"/>
        </w:rPr>
        <w:t>мажор</w:t>
      </w:r>
      <w:proofErr w:type="gramEnd"/>
      <w:r w:rsidR="00135184" w:rsidRPr="007F712D">
        <w:rPr>
          <w:rFonts w:ascii="Times New Roman" w:eastAsia="Geeza Pro" w:hAnsi="Times New Roman"/>
          <w:color w:val="000000"/>
          <w:sz w:val="28"/>
          <w:szCs w:val="28"/>
          <w:lang w:val="ru-RU"/>
        </w:rPr>
        <w:t>, Фа мажор, Ре мажор, 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Концерты №№17, 23</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Вариации Ре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Мендельсон Ф.         Концерт соль минор,  1-я часть</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Парадизи</w:t>
      </w:r>
      <w:proofErr w:type="spellEnd"/>
      <w:r w:rsidRPr="007F712D">
        <w:rPr>
          <w:rFonts w:ascii="Times New Roman" w:eastAsia="Geeza Pro" w:hAnsi="Times New Roman"/>
          <w:color w:val="000000"/>
          <w:sz w:val="28"/>
          <w:szCs w:val="28"/>
          <w:lang w:val="ru-RU"/>
        </w:rPr>
        <w:t xml:space="preserve"> П.             Соната Ля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Скарлатти</w:t>
      </w:r>
      <w:proofErr w:type="spellEnd"/>
      <w:r w:rsidRPr="007F712D">
        <w:rPr>
          <w:rFonts w:ascii="Times New Roman" w:eastAsia="Geeza Pro" w:hAnsi="Times New Roman"/>
          <w:color w:val="000000"/>
          <w:sz w:val="28"/>
          <w:szCs w:val="28"/>
          <w:lang w:val="ru-RU"/>
        </w:rPr>
        <w:t xml:space="preserve"> Д.            60 сонат, под ред. А. </w:t>
      </w:r>
      <w:proofErr w:type="spellStart"/>
      <w:r w:rsidRPr="007F712D">
        <w:rPr>
          <w:rFonts w:ascii="Times New Roman" w:eastAsia="Geeza Pro" w:hAnsi="Times New Roman"/>
          <w:color w:val="000000"/>
          <w:sz w:val="28"/>
          <w:szCs w:val="28"/>
          <w:lang w:val="ru-RU"/>
        </w:rPr>
        <w:t>Гольденвейзера</w:t>
      </w:r>
      <w:proofErr w:type="spellEnd"/>
      <w:r w:rsidRPr="007F712D">
        <w:rPr>
          <w:rFonts w:ascii="Times New Roman" w:eastAsia="Geeza Pro" w:hAnsi="Times New Roman"/>
          <w:color w:val="000000"/>
          <w:sz w:val="28"/>
          <w:szCs w:val="28"/>
          <w:lang w:val="ru-RU"/>
        </w:rPr>
        <w:t xml:space="preserve"> (наиболее легкие)</w:t>
      </w:r>
    </w:p>
    <w:p w:rsidR="00426660" w:rsidRPr="007F712D" w:rsidRDefault="00426660" w:rsidP="00DA5E4F">
      <w:pPr>
        <w:pStyle w:val="15"/>
        <w:numPr>
          <w:ilvl w:val="0"/>
          <w:numId w:val="12"/>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Бородин А.                Маленькая сюита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Лирические тетради (по выбору)</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Дакен</w:t>
      </w:r>
      <w:proofErr w:type="spellEnd"/>
      <w:r w:rsidRPr="007F712D">
        <w:rPr>
          <w:rFonts w:ascii="Times New Roman" w:eastAsia="Geeza Pro" w:hAnsi="Times New Roman"/>
          <w:color w:val="000000"/>
          <w:sz w:val="28"/>
          <w:szCs w:val="28"/>
          <w:lang w:val="ru-RU"/>
        </w:rPr>
        <w:t xml:space="preserve"> Л.                     «Кукушка»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Дворжак А.                Соч.101  Юмореска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Мак -</w:t>
      </w:r>
      <w:proofErr w:type="spellStart"/>
      <w:r w:rsidRPr="007F712D">
        <w:rPr>
          <w:rFonts w:ascii="Times New Roman" w:eastAsia="Geeza Pro" w:hAnsi="Times New Roman"/>
          <w:color w:val="000000"/>
          <w:sz w:val="28"/>
          <w:szCs w:val="28"/>
          <w:lang w:val="ru-RU"/>
        </w:rPr>
        <w:t>Доуэлл</w:t>
      </w:r>
      <w:proofErr w:type="spellEnd"/>
      <w:r w:rsidRPr="007F712D">
        <w:rPr>
          <w:rFonts w:ascii="Times New Roman" w:eastAsia="Geeza Pro" w:hAnsi="Times New Roman"/>
          <w:color w:val="000000"/>
          <w:sz w:val="28"/>
          <w:szCs w:val="28"/>
          <w:lang w:val="ru-RU"/>
        </w:rPr>
        <w:t xml:space="preserve"> Э.          Соч.46 №2 «Вечное движение»</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Мендельсон Ф.          Песни без слов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Гавот из балета "Золушка"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w:t>
      </w:r>
      <w:r w:rsidR="00135184" w:rsidRPr="007F712D">
        <w:rPr>
          <w:rFonts w:ascii="Times New Roman" w:eastAsia="Geeza Pro" w:hAnsi="Times New Roman"/>
          <w:color w:val="000000"/>
          <w:sz w:val="28"/>
          <w:szCs w:val="28"/>
          <w:lang w:val="ru-RU"/>
        </w:rPr>
        <w:t>нов С.           Вальс Ля мажор, Мелодия,</w:t>
      </w:r>
      <w:r w:rsidRPr="007F712D">
        <w:rPr>
          <w:rFonts w:ascii="Times New Roman" w:eastAsia="Geeza Pro" w:hAnsi="Times New Roman"/>
          <w:color w:val="000000"/>
          <w:sz w:val="28"/>
          <w:szCs w:val="28"/>
          <w:lang w:val="ru-RU"/>
        </w:rPr>
        <w:t xml:space="preserve"> Полька</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Фильд</w:t>
      </w:r>
      <w:proofErr w:type="spellEnd"/>
      <w:r w:rsidRPr="007F712D">
        <w:rPr>
          <w:rFonts w:ascii="Times New Roman" w:eastAsia="Geeza Pro" w:hAnsi="Times New Roman"/>
          <w:color w:val="000000"/>
          <w:sz w:val="28"/>
          <w:szCs w:val="28"/>
          <w:lang w:val="ru-RU"/>
        </w:rPr>
        <w:t xml:space="preserve"> Д.                    Ноктюрны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Русская пляска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Ноктюрн ми минор, фа минор</w:t>
      </w:r>
    </w:p>
    <w:p w:rsidR="00426660" w:rsidRPr="007F712D" w:rsidRDefault="00135184"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Полонез до-</w:t>
      </w:r>
      <w:r w:rsidR="00426660" w:rsidRPr="007F712D">
        <w:rPr>
          <w:rFonts w:ascii="Times New Roman" w:eastAsia="Geeza Pro" w:hAnsi="Times New Roman"/>
          <w:color w:val="000000"/>
          <w:sz w:val="28"/>
          <w:szCs w:val="28"/>
          <w:lang w:val="ru-RU"/>
        </w:rPr>
        <w:t>диез минор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Вальсы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Шуберт Ф.                  Экспромты соч. 90</w:t>
      </w:r>
    </w:p>
    <w:p w:rsidR="00426660" w:rsidRPr="007F712D" w:rsidRDefault="00135184"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Соч.142 Экспромты Ля-</w:t>
      </w:r>
      <w:r w:rsidR="00426660"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Шуман Р.                     Соч.124 Листки из альбома: Колыбельная,</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Вальс ля минор, Эльф, Бурлеска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Щедрин Р.                   В подражание </w:t>
      </w:r>
      <w:proofErr w:type="spellStart"/>
      <w:r w:rsidRPr="007F712D">
        <w:rPr>
          <w:rFonts w:ascii="Times New Roman" w:eastAsia="Geeza Pro" w:hAnsi="Times New Roman"/>
          <w:color w:val="000000"/>
          <w:sz w:val="28"/>
          <w:szCs w:val="28"/>
          <w:lang w:val="ru-RU"/>
        </w:rPr>
        <w:t>Альбенису</w:t>
      </w:r>
      <w:proofErr w:type="spellEnd"/>
      <w:r w:rsidRPr="007F712D">
        <w:rPr>
          <w:rFonts w:ascii="Times New Roman" w:eastAsia="Geeza Pro" w:hAnsi="Times New Roman"/>
          <w:color w:val="000000"/>
          <w:sz w:val="28"/>
          <w:szCs w:val="28"/>
          <w:lang w:val="ru-RU"/>
        </w:rPr>
        <w:t>,  Юмореска</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keepNext/>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t>Примеры экзаменационных программ</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Трехголосная инвенция си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Крамер И.                 Этюд №10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Соч.299 Этюд №31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lastRenderedPageBreak/>
        <w:t>Клементи</w:t>
      </w:r>
      <w:proofErr w:type="spellEnd"/>
      <w:r w:rsidRPr="007F712D">
        <w:rPr>
          <w:rFonts w:ascii="Times New Roman" w:eastAsia="Geeza Pro" w:hAnsi="Times New Roman"/>
          <w:color w:val="000000"/>
          <w:sz w:val="28"/>
          <w:szCs w:val="28"/>
          <w:lang w:val="ru-RU"/>
        </w:rPr>
        <w:t xml:space="preserve"> М.             Сонатина Соль мажор,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Французская сюита си минор (2-3 части)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 740 Этюды №№1, 37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Соната ми минор,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w:t>
      </w:r>
      <w:r w:rsidR="00135184" w:rsidRPr="007F712D">
        <w:rPr>
          <w:rFonts w:ascii="Times New Roman" w:eastAsia="Geeza Pro" w:hAnsi="Times New Roman"/>
          <w:color w:val="000000"/>
          <w:sz w:val="28"/>
          <w:szCs w:val="28"/>
          <w:lang w:val="ru-RU"/>
        </w:rPr>
        <w:t>ХТК 1-й том, Прелюдия и фуга 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w:t>
      </w:r>
      <w:r w:rsidR="00135184" w:rsidRPr="007F712D">
        <w:rPr>
          <w:rFonts w:ascii="Times New Roman" w:eastAsia="Geeza Pro" w:hAnsi="Times New Roman"/>
          <w:color w:val="000000"/>
          <w:sz w:val="28"/>
          <w:szCs w:val="28"/>
          <w:lang w:val="ru-RU"/>
        </w:rPr>
        <w:t>ни К.                   Соч.740</w:t>
      </w:r>
      <w:r w:rsidRPr="007F712D">
        <w:rPr>
          <w:rFonts w:ascii="Times New Roman" w:eastAsia="Geeza Pro" w:hAnsi="Times New Roman"/>
          <w:color w:val="000000"/>
          <w:sz w:val="28"/>
          <w:szCs w:val="28"/>
          <w:lang w:val="ru-RU"/>
        </w:rPr>
        <w:t xml:space="preserve"> Этюд № 3</w:t>
      </w:r>
    </w:p>
    <w:p w:rsidR="00426660" w:rsidRPr="007F712D" w:rsidRDefault="00135184"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 72</w:t>
      </w:r>
      <w:r w:rsidR="00426660" w:rsidRPr="007F712D">
        <w:rPr>
          <w:rFonts w:ascii="Times New Roman" w:eastAsia="Geeza Pro" w:hAnsi="Times New Roman"/>
          <w:color w:val="000000"/>
          <w:sz w:val="28"/>
          <w:szCs w:val="28"/>
          <w:lang w:val="ru-RU"/>
        </w:rPr>
        <w:t xml:space="preserve"> Этюд № 2</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2-й том,  Прелюдия и фуга фа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Этюд №1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Соч.740 Этюд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11</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Прелюдия и фуга Ре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 740 Этюд №8</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Соч.10 Этюд №5</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7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Специальность и чтение с листа</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 xml:space="preserve"> 2,5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Самостоятельная работа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00135184" w:rsidRPr="007F712D">
        <w:rPr>
          <w:rFonts w:ascii="Times New Roman" w:eastAsia="Geeza Pro" w:hAnsi="Times New Roman"/>
          <w:i/>
          <w:color w:val="000000"/>
          <w:sz w:val="28"/>
          <w:szCs w:val="28"/>
          <w:lang w:val="ru-RU"/>
        </w:rPr>
        <w:t xml:space="preserve"> </w:t>
      </w:r>
      <w:r w:rsidRPr="007F712D">
        <w:rPr>
          <w:rFonts w:ascii="Times New Roman" w:eastAsia="Geeza Pro" w:hAnsi="Times New Roman"/>
          <w:i/>
          <w:color w:val="000000"/>
          <w:sz w:val="28"/>
          <w:szCs w:val="28"/>
          <w:lang w:val="ru-RU"/>
        </w:rPr>
        <w:t>не менее 6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Консультации по специальности</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00135184" w:rsidRPr="007F712D">
        <w:rPr>
          <w:rFonts w:ascii="Times New Roman" w:eastAsia="Geeza Pro" w:hAnsi="Times New Roman"/>
          <w:i/>
          <w:color w:val="000000"/>
          <w:sz w:val="28"/>
          <w:szCs w:val="28"/>
          <w:lang w:val="ru-RU"/>
        </w:rPr>
        <w:t xml:space="preserve"> </w:t>
      </w:r>
      <w:r w:rsidRPr="007F712D">
        <w:rPr>
          <w:rFonts w:ascii="Times New Roman" w:eastAsia="Geeza Pro" w:hAnsi="Times New Roman"/>
          <w:i/>
          <w:color w:val="000000"/>
          <w:sz w:val="28"/>
          <w:szCs w:val="28"/>
          <w:lang w:val="ru-RU"/>
        </w:rPr>
        <w:t>8 часов в год</w:t>
      </w:r>
    </w:p>
    <w:p w:rsidR="00CE1680" w:rsidRDefault="00980867" w:rsidP="00980867">
      <w:pPr>
        <w:ind w:firstLine="567"/>
        <w:jc w:val="both"/>
        <w:rPr>
          <w:rFonts w:ascii="Times New Roman" w:eastAsia="Geeza Pro" w:hAnsi="Times New Roman"/>
          <w:color w:val="000000"/>
          <w:sz w:val="28"/>
          <w:szCs w:val="28"/>
          <w:lang w:val="ru-RU"/>
        </w:rPr>
      </w:pPr>
      <w:r w:rsidRPr="00980867">
        <w:rPr>
          <w:rFonts w:ascii="Times New Roman" w:eastAsia="Geeza Pro" w:hAnsi="Times New Roman"/>
          <w:color w:val="000000"/>
          <w:sz w:val="28"/>
          <w:szCs w:val="28"/>
          <w:lang w:val="ru-RU"/>
        </w:rPr>
        <w:t>Требования по гаммам усложняются в зависимости от индивидуальности</w:t>
      </w:r>
      <w:r>
        <w:rPr>
          <w:rFonts w:ascii="Times New Roman" w:eastAsia="Geeza Pro" w:hAnsi="Times New Roman"/>
          <w:color w:val="000000"/>
          <w:sz w:val="28"/>
          <w:szCs w:val="28"/>
          <w:lang w:val="ru-RU"/>
        </w:rPr>
        <w:t xml:space="preserve"> ученика.</w:t>
      </w:r>
    </w:p>
    <w:p w:rsidR="00426660" w:rsidRPr="007F712D" w:rsidRDefault="00426660" w:rsidP="00980867">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Требования по репертуару на год: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две полифонии,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две крупные формы,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- 4-6 этюдов, </w:t>
      </w:r>
    </w:p>
    <w:p w:rsidR="00426660" w:rsidRPr="007F712D" w:rsidRDefault="0013518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- 2-3 пьесы.</w:t>
      </w:r>
    </w:p>
    <w:p w:rsidR="00980867" w:rsidRPr="00980867" w:rsidRDefault="00980867" w:rsidP="00980867">
      <w:pPr>
        <w:ind w:firstLine="567"/>
        <w:jc w:val="both"/>
        <w:rPr>
          <w:rFonts w:ascii="Times New Roman" w:eastAsia="Geeza Pro" w:hAnsi="Times New Roman"/>
          <w:color w:val="000000"/>
          <w:sz w:val="28"/>
          <w:szCs w:val="28"/>
          <w:lang w:val="ru-RU"/>
        </w:rPr>
      </w:pPr>
      <w:r w:rsidRPr="00980867">
        <w:rPr>
          <w:rFonts w:ascii="Times New Roman" w:eastAsia="Geeza Pro" w:hAnsi="Times New Roman"/>
          <w:color w:val="000000"/>
          <w:sz w:val="28"/>
          <w:szCs w:val="28"/>
          <w:lang w:val="ru-RU"/>
        </w:rPr>
        <w:t xml:space="preserve">В качестве промежуточной аттестации  учащийся  за год должен сыграть: один зачет в форме академического концерта  в конце 1-го полугодия  и экзамен  по завершению  2-го полугодия. </w:t>
      </w:r>
    </w:p>
    <w:p w:rsidR="00980867" w:rsidRPr="00980867" w:rsidRDefault="00980867" w:rsidP="00531563">
      <w:pPr>
        <w:ind w:firstLine="567"/>
        <w:jc w:val="both"/>
        <w:rPr>
          <w:rFonts w:ascii="Times New Roman" w:eastAsia="Geeza Pro" w:hAnsi="Times New Roman"/>
          <w:color w:val="000000"/>
          <w:sz w:val="28"/>
          <w:szCs w:val="28"/>
          <w:lang w:val="ru-RU"/>
        </w:rPr>
      </w:pPr>
      <w:r w:rsidRPr="00531563">
        <w:rPr>
          <w:rFonts w:ascii="Times New Roman" w:eastAsia="Geeza Pro" w:hAnsi="Times New Roman"/>
          <w:i/>
          <w:color w:val="000000"/>
          <w:sz w:val="28"/>
          <w:szCs w:val="28"/>
          <w:lang w:val="ru-RU"/>
        </w:rPr>
        <w:t xml:space="preserve">На зачете </w:t>
      </w:r>
      <w:r w:rsidRPr="00980867">
        <w:rPr>
          <w:rFonts w:ascii="Times New Roman" w:eastAsia="Geeza Pro" w:hAnsi="Times New Roman"/>
          <w:color w:val="000000"/>
          <w:sz w:val="28"/>
          <w:szCs w:val="28"/>
          <w:lang w:val="ru-RU"/>
        </w:rPr>
        <w:t xml:space="preserve">исполняется две разнохарактерные пьесы  наизусть. </w:t>
      </w:r>
    </w:p>
    <w:p w:rsidR="00980867" w:rsidRDefault="00980867" w:rsidP="00980867">
      <w:pPr>
        <w:jc w:val="both"/>
        <w:rPr>
          <w:rFonts w:ascii="Times New Roman" w:eastAsia="Geeza Pro" w:hAnsi="Times New Roman"/>
          <w:color w:val="000000"/>
          <w:sz w:val="28"/>
          <w:szCs w:val="28"/>
          <w:lang w:val="ru-RU"/>
        </w:rPr>
      </w:pPr>
      <w:r w:rsidRPr="00531563">
        <w:rPr>
          <w:rFonts w:ascii="Times New Roman" w:eastAsia="Geeza Pro" w:hAnsi="Times New Roman"/>
          <w:i/>
          <w:color w:val="000000"/>
          <w:sz w:val="28"/>
          <w:szCs w:val="28"/>
          <w:lang w:val="ru-RU"/>
        </w:rPr>
        <w:t xml:space="preserve">       На переводном экзамене</w:t>
      </w:r>
      <w:r w:rsidRPr="00980867">
        <w:rPr>
          <w:rFonts w:ascii="Times New Roman" w:eastAsia="Geeza Pro" w:hAnsi="Times New Roman"/>
          <w:color w:val="000000"/>
          <w:sz w:val="28"/>
          <w:szCs w:val="28"/>
          <w:lang w:val="ru-RU"/>
        </w:rPr>
        <w:t xml:space="preserve"> исполняются: полифония, крупная форма (классическая, романтическая), два этюда (один может быть заменен виртуозной пьесой).</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13"/>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Полифонические произведения</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И.С.             Трехголосные инвенции, Французские сюиты,</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Английские сюиты ля минор, соль минор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ХТК 1-й том, Прелюдии и фуги (по выбору)</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ХТК  2-й том, Прелюдии и фуги: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w:t>
      </w:r>
      <w:proofErr w:type="gramStart"/>
      <w:r w:rsidRPr="007F712D">
        <w:rPr>
          <w:rFonts w:ascii="Times New Roman" w:eastAsia="Geeza Pro" w:hAnsi="Times New Roman"/>
          <w:color w:val="000000"/>
          <w:sz w:val="28"/>
          <w:szCs w:val="28"/>
          <w:lang w:val="ru-RU"/>
        </w:rPr>
        <w:t>минор</w:t>
      </w:r>
      <w:proofErr w:type="gramEnd"/>
      <w:r w:rsidRPr="007F712D">
        <w:rPr>
          <w:rFonts w:ascii="Times New Roman" w:eastAsia="Geeza Pro" w:hAnsi="Times New Roman"/>
          <w:color w:val="000000"/>
          <w:sz w:val="28"/>
          <w:szCs w:val="28"/>
          <w:lang w:val="ru-RU"/>
        </w:rPr>
        <w:t>, ре минор,</w:t>
      </w:r>
    </w:p>
    <w:p w:rsidR="00426660" w:rsidRPr="007F712D" w:rsidRDefault="00135184"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Ми-</w:t>
      </w:r>
      <w:r w:rsidR="00426660" w:rsidRPr="007F712D">
        <w:rPr>
          <w:rFonts w:ascii="Times New Roman" w:eastAsia="Geeza Pro" w:hAnsi="Times New Roman"/>
          <w:color w:val="000000"/>
          <w:sz w:val="28"/>
          <w:szCs w:val="28"/>
          <w:lang w:val="ru-RU"/>
        </w:rPr>
        <w:t>бемоль мажор, Соль мажор,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Прелюдии и фуги: Ре мажор, До мажор, ля минор,</w:t>
      </w:r>
    </w:p>
    <w:p w:rsidR="00426660" w:rsidRPr="007F712D" w:rsidRDefault="00426660" w:rsidP="00DA5E4F">
      <w:pPr>
        <w:ind w:left="360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Ми мажор, соль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Полторацкий В.   24 Прелюдии и фуги (по выбору)</w:t>
      </w:r>
    </w:p>
    <w:p w:rsidR="00426660" w:rsidRPr="007F712D" w:rsidRDefault="00426660" w:rsidP="00DA5E4F">
      <w:pPr>
        <w:pStyle w:val="15"/>
        <w:numPr>
          <w:ilvl w:val="0"/>
          <w:numId w:val="13"/>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Аренский А.          Соч.74 Этюды до минор, До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Этюды, под ред. </w:t>
      </w:r>
      <w:proofErr w:type="spellStart"/>
      <w:r w:rsidRPr="007F712D">
        <w:rPr>
          <w:rFonts w:ascii="Times New Roman" w:eastAsia="Geeza Pro" w:hAnsi="Times New Roman"/>
          <w:color w:val="000000"/>
          <w:sz w:val="28"/>
          <w:szCs w:val="28"/>
          <w:lang w:val="ru-RU"/>
        </w:rPr>
        <w:t>Таузига</w:t>
      </w:r>
      <w:proofErr w:type="spellEnd"/>
      <w:r w:rsidRPr="007F712D">
        <w:rPr>
          <w:rFonts w:ascii="Times New Roman" w:eastAsia="Geeza Pro" w:hAnsi="Times New Roman"/>
          <w:color w:val="000000"/>
          <w:sz w:val="28"/>
          <w:szCs w:val="28"/>
          <w:lang w:val="ru-RU"/>
        </w:rPr>
        <w:t xml:space="preserve">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Лист Ф.                   Этюды "Шум леса", "</w:t>
      </w:r>
      <w:proofErr w:type="spellStart"/>
      <w:r w:rsidRPr="007F712D">
        <w:rPr>
          <w:rFonts w:ascii="Times New Roman" w:eastAsia="Geeza Pro" w:hAnsi="Times New Roman"/>
          <w:color w:val="000000"/>
          <w:sz w:val="28"/>
          <w:szCs w:val="28"/>
        </w:rPr>
        <w:t>Unsospiro</w:t>
      </w:r>
      <w:proofErr w:type="spellEnd"/>
      <w:r w:rsidRPr="007F712D">
        <w:rPr>
          <w:rFonts w:ascii="Times New Roman" w:eastAsia="Geeza Pro" w:hAnsi="Times New Roman"/>
          <w:color w:val="000000"/>
          <w:sz w:val="28"/>
          <w:szCs w:val="28"/>
          <w:lang w:val="ru-RU"/>
        </w:rPr>
        <w:t>"</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Соч.72 Этюды №№1, 2, 5, 6, 7, 10, 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Соч.740  50 этюдов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Шопен Ф. </w:t>
      </w:r>
      <w:r w:rsidR="00135184" w:rsidRPr="007F712D">
        <w:rPr>
          <w:rFonts w:ascii="Times New Roman" w:eastAsia="Geeza Pro" w:hAnsi="Times New Roman"/>
          <w:color w:val="000000"/>
          <w:sz w:val="28"/>
          <w:szCs w:val="28"/>
          <w:lang w:val="ru-RU"/>
        </w:rPr>
        <w:t xml:space="preserve">               Соч.10: №№5, 9, </w:t>
      </w:r>
      <w:r w:rsidRPr="007F712D">
        <w:rPr>
          <w:rFonts w:ascii="Times New Roman" w:eastAsia="Geeza Pro" w:hAnsi="Times New Roman"/>
          <w:color w:val="000000"/>
          <w:sz w:val="28"/>
          <w:szCs w:val="28"/>
          <w:lang w:val="ru-RU"/>
        </w:rPr>
        <w:t>12; соч.25: №№1, 2, 9</w:t>
      </w:r>
    </w:p>
    <w:p w:rsidR="00426660" w:rsidRPr="007F712D" w:rsidRDefault="00426660" w:rsidP="00DA5E4F">
      <w:pPr>
        <w:pStyle w:val="15"/>
        <w:numPr>
          <w:ilvl w:val="0"/>
          <w:numId w:val="13"/>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Крупная форма</w:t>
      </w:r>
    </w:p>
    <w:p w:rsidR="00426660" w:rsidRPr="007F712D" w:rsidRDefault="0013518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w:t>
      </w:r>
      <w:r w:rsidR="00426660" w:rsidRPr="007F712D">
        <w:rPr>
          <w:rFonts w:ascii="Times New Roman" w:eastAsia="Geeza Pro" w:hAnsi="Times New Roman"/>
          <w:color w:val="000000"/>
          <w:sz w:val="28"/>
          <w:szCs w:val="28"/>
          <w:lang w:val="ru-RU"/>
        </w:rPr>
        <w:t>Ля мажор, соль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Сонаты соч.2 №1 Фа минор, соч.10 №1 до минор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Соч.51 Рондо Соль мажор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Концерт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1 До мажор,1-я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Гайдн Й.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Сонаты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Григ Э.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Концерт ля минор, 1-я часть</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Соната ми минор, 1-я часть</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Сона</w:t>
      </w:r>
      <w:r w:rsidR="00135184" w:rsidRPr="007F712D">
        <w:rPr>
          <w:rFonts w:ascii="Times New Roman" w:eastAsia="Geeza Pro" w:hAnsi="Times New Roman"/>
          <w:color w:val="000000"/>
          <w:sz w:val="28"/>
          <w:szCs w:val="28"/>
          <w:lang w:val="ru-RU"/>
        </w:rPr>
        <w:t>та фа-</w:t>
      </w:r>
      <w:r w:rsidRPr="007F712D">
        <w:rPr>
          <w:rFonts w:ascii="Times New Roman" w:eastAsia="Geeza Pro" w:hAnsi="Times New Roman"/>
          <w:color w:val="000000"/>
          <w:sz w:val="28"/>
          <w:szCs w:val="28"/>
          <w:lang w:val="ru-RU"/>
        </w:rPr>
        <w:t>диез минор, 1-я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Сонаты До мажор №10, Ре мажор №9, Фа мажор №12,</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До мажор №7 (ред. А. </w:t>
      </w:r>
      <w:proofErr w:type="spellStart"/>
      <w:r w:rsidRPr="007F712D">
        <w:rPr>
          <w:rFonts w:ascii="Times New Roman" w:eastAsia="Geeza Pro" w:hAnsi="Times New Roman"/>
          <w:color w:val="000000"/>
          <w:sz w:val="28"/>
          <w:szCs w:val="28"/>
          <w:lang w:val="ru-RU"/>
        </w:rPr>
        <w:t>Гольденвейзера</w:t>
      </w:r>
      <w:proofErr w:type="spellEnd"/>
      <w:r w:rsidRPr="007F712D">
        <w:rPr>
          <w:rFonts w:ascii="Times New Roman" w:eastAsia="Geeza Pro" w:hAnsi="Times New Roman"/>
          <w:color w:val="000000"/>
          <w:sz w:val="28"/>
          <w:szCs w:val="28"/>
          <w:lang w:val="ru-RU"/>
        </w:rPr>
        <w:t>)</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Концерты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Мендельсон Ф.        Рондо-</w:t>
      </w:r>
      <w:proofErr w:type="spellStart"/>
      <w:r w:rsidRPr="007F712D">
        <w:rPr>
          <w:rFonts w:ascii="Times New Roman" w:eastAsia="Geeza Pro" w:hAnsi="Times New Roman"/>
          <w:color w:val="000000"/>
          <w:sz w:val="28"/>
          <w:szCs w:val="28"/>
          <w:lang w:val="ru-RU"/>
        </w:rPr>
        <w:t>каприччиозо</w:t>
      </w:r>
      <w:proofErr w:type="spellEnd"/>
    </w:p>
    <w:p w:rsidR="00426660" w:rsidRPr="007F712D" w:rsidRDefault="00135184"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Фантазия фа-</w:t>
      </w:r>
      <w:r w:rsidR="00426660" w:rsidRPr="007F712D">
        <w:rPr>
          <w:rFonts w:ascii="Times New Roman" w:eastAsia="Geeza Pro" w:hAnsi="Times New Roman"/>
          <w:color w:val="000000"/>
          <w:sz w:val="28"/>
          <w:szCs w:val="28"/>
          <w:lang w:val="ru-RU"/>
        </w:rPr>
        <w:t>диез минор, 1-я часть</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Концерты соль минор №1, ре минор №2</w:t>
      </w:r>
    </w:p>
    <w:p w:rsidR="00426660" w:rsidRPr="007F712D" w:rsidRDefault="00426660" w:rsidP="00DA5E4F">
      <w:pPr>
        <w:pStyle w:val="15"/>
        <w:numPr>
          <w:ilvl w:val="0"/>
          <w:numId w:val="13"/>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Соч.52  «Сердце поэта»</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Соч.19 «Свадебный день в </w:t>
      </w:r>
      <w:proofErr w:type="spellStart"/>
      <w:r w:rsidRPr="007F712D">
        <w:rPr>
          <w:rFonts w:ascii="Times New Roman" w:eastAsia="Geeza Pro" w:hAnsi="Times New Roman"/>
          <w:color w:val="000000"/>
          <w:sz w:val="28"/>
          <w:szCs w:val="28"/>
          <w:lang w:val="ru-RU"/>
        </w:rPr>
        <w:t>Тролльхаугене</w:t>
      </w:r>
      <w:proofErr w:type="spellEnd"/>
      <w:r w:rsidRPr="007F712D">
        <w:rPr>
          <w:rFonts w:ascii="Times New Roman" w:eastAsia="Geeza Pro" w:hAnsi="Times New Roman"/>
          <w:color w:val="000000"/>
          <w:sz w:val="28"/>
          <w:szCs w:val="28"/>
          <w:lang w:val="ru-RU"/>
        </w:rPr>
        <w:t>»</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Дебюсси К.          Арабески Соль мажор, Ми мажор</w:t>
      </w:r>
    </w:p>
    <w:p w:rsidR="00426660" w:rsidRPr="007F712D" w:rsidRDefault="00135184"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Мясковский</w:t>
      </w:r>
      <w:proofErr w:type="spellEnd"/>
      <w:r w:rsidRPr="007F712D">
        <w:rPr>
          <w:rFonts w:ascii="Times New Roman" w:eastAsia="Geeza Pro" w:hAnsi="Times New Roman"/>
          <w:color w:val="000000"/>
          <w:sz w:val="28"/>
          <w:szCs w:val="28"/>
          <w:lang w:val="ru-RU"/>
        </w:rPr>
        <w:t xml:space="preserve"> Н.    Соч.31</w:t>
      </w:r>
      <w:r w:rsidR="00426660"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Пожелтевшие страницы</w:t>
      </w:r>
      <w:r w:rsidRPr="007F712D">
        <w:rPr>
          <w:rFonts w:ascii="Times New Roman" w:eastAsia="Geeza Pro" w:hAnsi="Times New Roman"/>
          <w:color w:val="000000"/>
          <w:sz w:val="28"/>
          <w:szCs w:val="28"/>
          <w:lang w:val="ru-RU"/>
        </w:rPr>
        <w:t>№</w:t>
      </w:r>
    </w:p>
    <w:p w:rsidR="00426660" w:rsidRPr="007F712D" w:rsidRDefault="00135184"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Соч.25</w:t>
      </w:r>
      <w:r w:rsidR="00426660"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Причуды</w:t>
      </w:r>
      <w:r w:rsidRPr="007F712D">
        <w:rPr>
          <w:rFonts w:ascii="Times New Roman" w:eastAsia="Geeza Pro" w:hAnsi="Times New Roman"/>
          <w:color w:val="000000"/>
          <w:sz w:val="28"/>
          <w:szCs w:val="28"/>
          <w:lang w:val="ru-RU"/>
        </w:rPr>
        <w:t>»</w:t>
      </w:r>
      <w:r w:rsidR="00426660" w:rsidRPr="007F712D">
        <w:rPr>
          <w:rFonts w:ascii="Times New Roman" w:eastAsia="Geeza Pro" w:hAnsi="Times New Roman"/>
          <w:color w:val="000000"/>
          <w:sz w:val="28"/>
          <w:szCs w:val="28"/>
          <w:lang w:val="ru-RU"/>
        </w:rPr>
        <w:t xml:space="preserve">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Прокофьев С.     </w:t>
      </w:r>
      <w:r w:rsidR="00135184" w:rsidRPr="007F712D">
        <w:rPr>
          <w:rFonts w:ascii="Times New Roman" w:eastAsia="Geeza Pro" w:hAnsi="Times New Roman"/>
          <w:color w:val="000000"/>
          <w:sz w:val="28"/>
          <w:szCs w:val="28"/>
          <w:lang w:val="ru-RU"/>
        </w:rPr>
        <w:t xml:space="preserve"> Соч.25</w:t>
      </w:r>
      <w:r w:rsidRPr="007F712D">
        <w:rPr>
          <w:rFonts w:ascii="Times New Roman" w:eastAsia="Geeza Pro" w:hAnsi="Times New Roman"/>
          <w:color w:val="000000"/>
          <w:sz w:val="28"/>
          <w:szCs w:val="28"/>
          <w:lang w:val="ru-RU"/>
        </w:rPr>
        <w:t xml:space="preserve"> Гавот из  "Классической симфонии"</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Соч.22 "Мимолетности"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Рахманинов С.      Элегия, Мелодия, Вальс Ля мажор, Полишинель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Соч.1  "Три фантастических танца"</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Соч.34   Прелюдии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"Времена года"</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Соч.10 Юмореска; соч.72  «Нежные упреки»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Шопен </w:t>
      </w:r>
      <w:r w:rsidR="00135184" w:rsidRPr="007F712D">
        <w:rPr>
          <w:rFonts w:ascii="Times New Roman" w:eastAsia="Geeza Pro" w:hAnsi="Times New Roman"/>
          <w:color w:val="000000"/>
          <w:sz w:val="28"/>
          <w:szCs w:val="28"/>
          <w:lang w:val="ru-RU"/>
        </w:rPr>
        <w:t>Ф.             Ноктюрны: №2 Ми-</w:t>
      </w:r>
      <w:r w:rsidRPr="007F712D">
        <w:rPr>
          <w:rFonts w:ascii="Times New Roman" w:eastAsia="Geeza Pro" w:hAnsi="Times New Roman"/>
          <w:color w:val="000000"/>
          <w:sz w:val="28"/>
          <w:szCs w:val="28"/>
          <w:lang w:val="ru-RU"/>
        </w:rPr>
        <w:t>бемоль мажор, №19 ми минор</w:t>
      </w:r>
    </w:p>
    <w:p w:rsidR="00426660" w:rsidRPr="007F712D" w:rsidRDefault="00135184"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№15</w:t>
      </w:r>
      <w:r w:rsidR="00426660" w:rsidRPr="007F712D">
        <w:rPr>
          <w:rFonts w:ascii="Times New Roman" w:eastAsia="Geeza Pro" w:hAnsi="Times New Roman"/>
          <w:color w:val="000000"/>
          <w:sz w:val="28"/>
          <w:szCs w:val="28"/>
          <w:lang w:val="ru-RU"/>
        </w:rPr>
        <w:t xml:space="preserve"> фа минор</w:t>
      </w:r>
    </w:p>
    <w:p w:rsidR="00426660" w:rsidRPr="007F712D" w:rsidRDefault="00135184"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Полонезы: соль-</w:t>
      </w:r>
      <w:r w:rsidR="00426660" w:rsidRPr="007F712D">
        <w:rPr>
          <w:rFonts w:ascii="Times New Roman" w:eastAsia="Geeza Pro" w:hAnsi="Times New Roman"/>
          <w:color w:val="000000"/>
          <w:sz w:val="28"/>
          <w:szCs w:val="28"/>
          <w:lang w:val="ru-RU"/>
        </w:rPr>
        <w:t>диез минор (</w:t>
      </w:r>
      <w:r w:rsidR="00426660" w:rsidRPr="007F712D">
        <w:rPr>
          <w:rFonts w:ascii="Times New Roman" w:eastAsia="Geeza Pro" w:hAnsi="Times New Roman"/>
          <w:color w:val="000000"/>
          <w:sz w:val="28"/>
          <w:szCs w:val="28"/>
        </w:rPr>
        <w:t>post</w:t>
      </w:r>
      <w:r w:rsidR="00426660" w:rsidRPr="007F712D">
        <w:rPr>
          <w:rFonts w:ascii="Times New Roman" w:eastAsia="Geeza Pro" w:hAnsi="Times New Roman"/>
          <w:color w:val="000000"/>
          <w:sz w:val="28"/>
          <w:szCs w:val="28"/>
          <w:lang w:val="ru-RU"/>
        </w:rPr>
        <w:t>.), до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Шопен-Лист        Польские песни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Шуберт Ф.</w:t>
      </w:r>
      <w:r w:rsidR="00135184" w:rsidRPr="007F712D">
        <w:rPr>
          <w:rFonts w:ascii="Times New Roman" w:eastAsia="Geeza Pro" w:hAnsi="Times New Roman"/>
          <w:color w:val="000000"/>
          <w:sz w:val="28"/>
          <w:szCs w:val="28"/>
          <w:lang w:val="ru-RU"/>
        </w:rPr>
        <w:t xml:space="preserve">          Соч. 142  Экспромт 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Соч.94 Музыкальные моменты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Шуман Р.             "Лесные сцены", "Детские сцены", "Арабески"</w:t>
      </w:r>
    </w:p>
    <w:p w:rsidR="00426660" w:rsidRDefault="00426660" w:rsidP="00DA5E4F">
      <w:pPr>
        <w:jc w:val="both"/>
        <w:rPr>
          <w:rFonts w:ascii="Times New Roman" w:eastAsia="ヒラギノ角ゴ Pro W3" w:hAnsi="Times New Roman"/>
          <w:color w:val="000000"/>
          <w:sz w:val="28"/>
          <w:szCs w:val="28"/>
          <w:lang w:val="ru-RU"/>
        </w:rPr>
      </w:pPr>
    </w:p>
    <w:p w:rsidR="00106C8A" w:rsidRPr="007F712D" w:rsidRDefault="00106C8A" w:rsidP="00DA5E4F">
      <w:pPr>
        <w:jc w:val="both"/>
        <w:rPr>
          <w:rFonts w:ascii="Times New Roman" w:eastAsia="ヒラギノ角ゴ Pro W3" w:hAnsi="Times New Roman"/>
          <w:color w:val="000000"/>
          <w:sz w:val="28"/>
          <w:szCs w:val="28"/>
          <w:lang w:val="ru-RU"/>
        </w:rPr>
      </w:pPr>
    </w:p>
    <w:p w:rsidR="00426660" w:rsidRPr="007F712D" w:rsidRDefault="00426660" w:rsidP="00DA5E4F">
      <w:pPr>
        <w:keepNext/>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lastRenderedPageBreak/>
        <w:t>Примеры экзаменационных программ</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Трехголосная инвенция до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Соч.299 этюд №33</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Соч.72 этюд №2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Соната №5,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1-й том, Прелюдия и фуга Ре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 740. Этюд №13, №37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Соната до минор,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w:t>
      </w:r>
      <w:proofErr w:type="spellStart"/>
      <w:r w:rsidRPr="007F712D">
        <w:rPr>
          <w:rFonts w:ascii="Times New Roman" w:eastAsia="Geeza Pro" w:hAnsi="Times New Roman"/>
          <w:color w:val="000000"/>
          <w:sz w:val="28"/>
          <w:szCs w:val="28"/>
          <w:lang w:val="ru-RU"/>
        </w:rPr>
        <w:t>Бузони</w:t>
      </w:r>
      <w:proofErr w:type="spellEnd"/>
      <w:r w:rsidRPr="007F712D">
        <w:rPr>
          <w:rFonts w:ascii="Times New Roman" w:eastAsia="Geeza Pro" w:hAnsi="Times New Roman"/>
          <w:color w:val="000000"/>
          <w:sz w:val="28"/>
          <w:szCs w:val="28"/>
          <w:lang w:val="ru-RU"/>
        </w:rPr>
        <w:t xml:space="preserve">        Органная хоральная прелюдия фа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Соч.740 Этюд №17</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Соч.72 Этюд №6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Концерт №17,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Прелюдия и фуга ля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 740 этюд №20, №24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Соната №9, 1-я часть</w:t>
      </w: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 xml:space="preserve">Вариант 5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w:t>
      </w:r>
      <w:r w:rsidR="00135184" w:rsidRPr="007F712D">
        <w:rPr>
          <w:rFonts w:ascii="Times New Roman" w:eastAsia="Geeza Pro" w:hAnsi="Times New Roman"/>
          <w:color w:val="000000"/>
          <w:sz w:val="28"/>
          <w:szCs w:val="28"/>
          <w:lang w:val="ru-RU"/>
        </w:rPr>
        <w:t xml:space="preserve"> 1- й том  Прелюдия и фуга соль-</w:t>
      </w:r>
      <w:r w:rsidRPr="007F712D">
        <w:rPr>
          <w:rFonts w:ascii="Times New Roman" w:eastAsia="Geeza Pro" w:hAnsi="Times New Roman"/>
          <w:color w:val="000000"/>
          <w:sz w:val="28"/>
          <w:szCs w:val="28"/>
          <w:lang w:val="ru-RU"/>
        </w:rPr>
        <w:t>диез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Этюд №12</w:t>
      </w:r>
    </w:p>
    <w:p w:rsidR="00426660" w:rsidRPr="007F712D" w:rsidRDefault="0013518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Соч.10</w:t>
      </w:r>
      <w:r w:rsidR="00426660" w:rsidRPr="007F712D">
        <w:rPr>
          <w:rFonts w:ascii="Times New Roman" w:eastAsia="Geeza Pro" w:hAnsi="Times New Roman"/>
          <w:color w:val="000000"/>
          <w:sz w:val="28"/>
          <w:szCs w:val="28"/>
          <w:lang w:val="ru-RU"/>
        </w:rPr>
        <w:t xml:space="preserve">  этюд №12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Шуберт Ф.           Соч. 120 Соната Ля мажор, 1-я часть</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8 класс</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Специальность и чтение с листа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2,5 часа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Самостоятельная работа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не менее 6 часов в неделю</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t xml:space="preserve">Консультации по специальности  </w:t>
      </w:r>
      <w:r w:rsidRPr="007F712D">
        <w:rPr>
          <w:rFonts w:ascii="Times New Roman" w:eastAsia="Geeza Pro" w:hAnsi="Times New Roman"/>
          <w:i/>
          <w:color w:val="000000"/>
          <w:sz w:val="28"/>
          <w:szCs w:val="28"/>
          <w:lang w:val="ru-RU"/>
        </w:rPr>
        <w:tab/>
      </w:r>
      <w:r w:rsidRPr="007F712D">
        <w:rPr>
          <w:rFonts w:ascii="Times New Roman" w:eastAsia="Geeza Pro" w:hAnsi="Times New Roman"/>
          <w:i/>
          <w:color w:val="000000"/>
          <w:sz w:val="28"/>
          <w:szCs w:val="28"/>
          <w:lang w:val="ru-RU"/>
        </w:rPr>
        <w:tab/>
        <w:t>8 часов в год</w:t>
      </w:r>
    </w:p>
    <w:p w:rsidR="008F3BF3" w:rsidRDefault="008F3BF3" w:rsidP="008F3BF3">
      <w:pPr>
        <w:ind w:firstLine="567"/>
        <w:jc w:val="both"/>
        <w:rPr>
          <w:rFonts w:ascii="Times New Roman" w:eastAsia="Geeza Pro" w:hAnsi="Times New Roman"/>
          <w:color w:val="000000"/>
          <w:sz w:val="28"/>
          <w:szCs w:val="28"/>
          <w:lang w:val="ru-RU"/>
        </w:rPr>
      </w:pPr>
    </w:p>
    <w:p w:rsidR="008F3BF3" w:rsidRDefault="008F3BF3" w:rsidP="008F3BF3">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Главная задача этого класса - представить выпускную программу в максимально готовом виде.</w:t>
      </w:r>
    </w:p>
    <w:p w:rsidR="008F3BF3" w:rsidRPr="007F712D" w:rsidRDefault="008F3BF3" w:rsidP="008F3BF3">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Учащийся может пройти в году две программы, может повторить произведени</w:t>
      </w:r>
      <w:r w:rsidR="00FA0262">
        <w:rPr>
          <w:rFonts w:ascii="Times New Roman" w:eastAsia="Geeza Pro" w:hAnsi="Times New Roman"/>
          <w:color w:val="000000"/>
          <w:sz w:val="28"/>
          <w:szCs w:val="28"/>
          <w:lang w:val="ru-RU"/>
        </w:rPr>
        <w:t>я</w:t>
      </w:r>
      <w:r w:rsidRPr="007F712D">
        <w:rPr>
          <w:rFonts w:ascii="Times New Roman" w:eastAsia="Geeza Pro" w:hAnsi="Times New Roman"/>
          <w:color w:val="000000"/>
          <w:sz w:val="28"/>
          <w:szCs w:val="28"/>
          <w:lang w:val="ru-RU"/>
        </w:rPr>
        <w:t xml:space="preserve"> из программы предыдущих классов</w:t>
      </w:r>
      <w:r w:rsidR="00F90378">
        <w:rPr>
          <w:rFonts w:ascii="Times New Roman" w:eastAsia="Geeza Pro" w:hAnsi="Times New Roman"/>
          <w:color w:val="000000"/>
          <w:sz w:val="28"/>
          <w:szCs w:val="28"/>
          <w:lang w:val="ru-RU"/>
        </w:rPr>
        <w:t>, но не более двух</w:t>
      </w:r>
      <w:r w:rsidRPr="007F712D">
        <w:rPr>
          <w:rFonts w:ascii="Times New Roman" w:eastAsia="Geeza Pro" w:hAnsi="Times New Roman"/>
          <w:color w:val="000000"/>
          <w:sz w:val="28"/>
          <w:szCs w:val="28"/>
          <w:lang w:val="ru-RU"/>
        </w:rPr>
        <w:t>. Перед экзаменом учащиеся обыгрывают выпускную программу на зачетах, классных вечерах и концертах.</w:t>
      </w:r>
    </w:p>
    <w:p w:rsidR="008F3BF3" w:rsidRDefault="008F3BF3" w:rsidP="008F3BF3">
      <w:pPr>
        <w:ind w:firstLine="567"/>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первом полугодии у</w:t>
      </w:r>
      <w:r w:rsidR="00426660" w:rsidRPr="007F712D">
        <w:rPr>
          <w:rFonts w:ascii="Times New Roman" w:eastAsia="Geeza Pro" w:hAnsi="Times New Roman"/>
          <w:color w:val="000000"/>
          <w:sz w:val="28"/>
          <w:szCs w:val="28"/>
          <w:lang w:val="ru-RU"/>
        </w:rPr>
        <w:t xml:space="preserve">чащиеся 8 класса </w:t>
      </w:r>
      <w:r>
        <w:rPr>
          <w:rFonts w:ascii="Times New Roman" w:eastAsia="Geeza Pro" w:hAnsi="Times New Roman"/>
          <w:color w:val="000000"/>
          <w:sz w:val="28"/>
          <w:szCs w:val="28"/>
          <w:lang w:val="ru-RU"/>
        </w:rPr>
        <w:t xml:space="preserve">в качестве промежуточной аттестации подготавливают </w:t>
      </w:r>
      <w:r w:rsidR="00FA0262">
        <w:rPr>
          <w:rFonts w:ascii="Times New Roman" w:eastAsia="Geeza Pro" w:hAnsi="Times New Roman"/>
          <w:color w:val="000000"/>
          <w:sz w:val="28"/>
          <w:szCs w:val="28"/>
          <w:lang w:val="ru-RU"/>
        </w:rPr>
        <w:t xml:space="preserve">на зачет в форме прослушивания на оценку </w:t>
      </w:r>
      <w:r>
        <w:rPr>
          <w:rFonts w:ascii="Times New Roman" w:eastAsia="Geeza Pro" w:hAnsi="Times New Roman"/>
          <w:color w:val="000000"/>
          <w:sz w:val="28"/>
          <w:szCs w:val="28"/>
          <w:lang w:val="ru-RU"/>
        </w:rPr>
        <w:t>программу из двух любых произведений</w:t>
      </w:r>
      <w:r w:rsidR="00C14D4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входящих в программу итогового выпускного экзамена.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Требования к </w:t>
      </w:r>
      <w:r w:rsidR="00FB2A16">
        <w:rPr>
          <w:rFonts w:ascii="Times New Roman" w:eastAsia="Geeza Pro" w:hAnsi="Times New Roman"/>
          <w:color w:val="000000"/>
          <w:sz w:val="28"/>
          <w:szCs w:val="28"/>
          <w:lang w:val="ru-RU"/>
        </w:rPr>
        <w:t>итоговой аттестации в форме экзамена (</w:t>
      </w:r>
      <w:r w:rsidRPr="007F712D">
        <w:rPr>
          <w:rFonts w:ascii="Times New Roman" w:eastAsia="Geeza Pro" w:hAnsi="Times New Roman"/>
          <w:color w:val="000000"/>
          <w:sz w:val="28"/>
          <w:szCs w:val="28"/>
          <w:lang w:val="ru-RU"/>
        </w:rPr>
        <w:t>выпускной программе</w:t>
      </w:r>
      <w:r w:rsidR="00FB2A16">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полифония</w:t>
      </w:r>
      <w:r w:rsidR="00AD6036" w:rsidRPr="007F712D">
        <w:rPr>
          <w:rFonts w:ascii="Times New Roman" w:eastAsia="Geeza Pro" w:hAnsi="Times New Roman"/>
          <w:color w:val="000000"/>
          <w:sz w:val="28"/>
          <w:szCs w:val="28"/>
          <w:lang w:val="ru-RU"/>
        </w:rPr>
        <w:t>,</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крупная форма (классическая или романтическая),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один этюд,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любая пьеса.</w:t>
      </w:r>
    </w:p>
    <w:p w:rsidR="00426660" w:rsidRPr="007F712D" w:rsidRDefault="00F90378" w:rsidP="00DA5E4F">
      <w:pPr>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lastRenderedPageBreak/>
        <w:t xml:space="preserve">         О</w:t>
      </w:r>
      <w:r w:rsidR="00FB2A16">
        <w:rPr>
          <w:rFonts w:ascii="Times New Roman" w:eastAsia="ヒラギノ角ゴ Pro W3" w:hAnsi="Times New Roman"/>
          <w:color w:val="000000"/>
          <w:sz w:val="28"/>
          <w:szCs w:val="28"/>
          <w:lang w:val="ru-RU"/>
        </w:rPr>
        <w:t>ценка, полученная на экзамене заноситься в свидетельство об окончании образовательного учреждения.</w:t>
      </w:r>
    </w:p>
    <w:p w:rsidR="00426660" w:rsidRPr="007F712D" w:rsidRDefault="00426660" w:rsidP="00DA5E4F">
      <w:pPr>
        <w:jc w:val="both"/>
        <w:rPr>
          <w:rFonts w:ascii="Times New Roman" w:eastAsia="Helvetica" w:hAnsi="Times New Roman"/>
          <w:b/>
          <w:color w:val="000000"/>
          <w:sz w:val="28"/>
          <w:szCs w:val="28"/>
          <w:lang w:val="ru-RU"/>
        </w:rPr>
      </w:pPr>
      <w:r w:rsidRPr="007F712D">
        <w:rPr>
          <w:rFonts w:ascii="Times New Roman" w:eastAsia="Helvetica" w:hAnsi="Times New Roman"/>
          <w:b/>
          <w:color w:val="000000"/>
          <w:sz w:val="28"/>
          <w:szCs w:val="28"/>
          <w:lang w:val="ru-RU"/>
        </w:rPr>
        <w:t>Примерный репертуарный список:</w:t>
      </w:r>
    </w:p>
    <w:p w:rsidR="00426660" w:rsidRPr="007F712D" w:rsidRDefault="00426660" w:rsidP="00DA5E4F">
      <w:pPr>
        <w:pStyle w:val="15"/>
        <w:numPr>
          <w:ilvl w:val="0"/>
          <w:numId w:val="14"/>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Полифонические произведения</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Трехголосные инвенции, Хорошо темперированный клавир,</w:t>
      </w:r>
    </w:p>
    <w:p w:rsidR="00426660" w:rsidRPr="007F712D" w:rsidRDefault="00135184"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Партиты  Соль мажор, Си-</w:t>
      </w:r>
      <w:r w:rsidR="00426660" w:rsidRPr="007F712D">
        <w:rPr>
          <w:rFonts w:ascii="Times New Roman" w:eastAsia="Geeza Pro" w:hAnsi="Times New Roman"/>
          <w:color w:val="000000"/>
          <w:sz w:val="28"/>
          <w:szCs w:val="28"/>
          <w:lang w:val="ru-RU"/>
        </w:rPr>
        <w:t xml:space="preserve">бемоль мажор,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минор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Французские сюиты, Английские сюиты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Полторацкий В.   24 Прелюдии и фуги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Шостакович Д.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24 Прелюдии и фуги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Щедрин Р.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24 Прелюдии и фуги (по выбору)</w:t>
      </w:r>
    </w:p>
    <w:p w:rsidR="00426660" w:rsidRPr="007F712D" w:rsidRDefault="00426660" w:rsidP="00DA5E4F">
      <w:pPr>
        <w:pStyle w:val="15"/>
        <w:numPr>
          <w:ilvl w:val="0"/>
          <w:numId w:val="14"/>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Этюды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Аренский А.          Соч.36, соч.41   Этюды</w:t>
      </w:r>
    </w:p>
    <w:p w:rsidR="00426660" w:rsidRPr="007F712D" w:rsidRDefault="0013518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Блюменфельд Ф.   Соч.3</w:t>
      </w:r>
      <w:r w:rsidR="00426660" w:rsidRPr="007F712D">
        <w:rPr>
          <w:rFonts w:ascii="Times New Roman" w:eastAsia="Geeza Pro" w:hAnsi="Times New Roman"/>
          <w:color w:val="000000"/>
          <w:sz w:val="28"/>
          <w:szCs w:val="28"/>
          <w:lang w:val="ru-RU"/>
        </w:rPr>
        <w:t xml:space="preserve"> № 2 этюд</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Этюды (по выбору)</w:t>
      </w:r>
    </w:p>
    <w:p w:rsidR="00426660" w:rsidRPr="007F712D" w:rsidRDefault="00135184"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Крамер И.             </w:t>
      </w:r>
      <w:r w:rsidR="00426660" w:rsidRPr="007F712D">
        <w:rPr>
          <w:rFonts w:ascii="Times New Roman" w:eastAsia="Geeza Pro" w:hAnsi="Times New Roman"/>
          <w:color w:val="000000"/>
          <w:sz w:val="28"/>
          <w:szCs w:val="28"/>
          <w:lang w:val="ru-RU"/>
        </w:rPr>
        <w:t>Этюды (наиболее трудные)</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Куллак</w:t>
      </w:r>
      <w:proofErr w:type="spellEnd"/>
      <w:r w:rsidRPr="007F712D">
        <w:rPr>
          <w:rFonts w:ascii="Times New Roman" w:eastAsia="Geeza Pro" w:hAnsi="Times New Roman"/>
          <w:color w:val="000000"/>
          <w:sz w:val="28"/>
          <w:szCs w:val="28"/>
          <w:lang w:val="ru-RU"/>
        </w:rPr>
        <w:t xml:space="preserve"> Т.              </w:t>
      </w:r>
      <w:r w:rsidR="00135184" w:rsidRPr="007F712D">
        <w:rPr>
          <w:rFonts w:ascii="Times New Roman" w:eastAsia="Geeza Pro" w:hAnsi="Times New Roman"/>
          <w:color w:val="000000"/>
          <w:sz w:val="28"/>
          <w:szCs w:val="28"/>
          <w:lang w:val="ru-RU"/>
        </w:rPr>
        <w:t xml:space="preserve"> Октавные этюды: Фа мажор, Ля-</w:t>
      </w:r>
      <w:r w:rsidRPr="007F712D">
        <w:rPr>
          <w:rFonts w:ascii="Times New Roman" w:eastAsia="Geeza Pro" w:hAnsi="Times New Roman"/>
          <w:color w:val="000000"/>
          <w:sz w:val="28"/>
          <w:szCs w:val="28"/>
          <w:lang w:val="ru-RU"/>
        </w:rPr>
        <w:t xml:space="preserve">бемоль мажор, </w:t>
      </w:r>
    </w:p>
    <w:p w:rsidR="00426660" w:rsidRPr="007F712D" w:rsidRDefault="00135184"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Ми-</w:t>
      </w:r>
      <w:r w:rsidR="00426660" w:rsidRPr="007F712D">
        <w:rPr>
          <w:rFonts w:ascii="Times New Roman" w:eastAsia="Geeza Pro" w:hAnsi="Times New Roman"/>
          <w:color w:val="000000"/>
          <w:sz w:val="28"/>
          <w:szCs w:val="28"/>
          <w:lang w:val="ru-RU"/>
        </w:rPr>
        <w:t>бемоль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Лист Ф.       </w:t>
      </w:r>
      <w:r w:rsidR="00135184" w:rsidRPr="007F712D">
        <w:rPr>
          <w:rFonts w:ascii="Times New Roman" w:eastAsia="Geeza Pro" w:hAnsi="Times New Roman"/>
          <w:color w:val="000000"/>
          <w:sz w:val="28"/>
          <w:szCs w:val="28"/>
          <w:lang w:val="ru-RU"/>
        </w:rPr>
        <w:t xml:space="preserve">           Концертные этюды: Ре-</w:t>
      </w:r>
      <w:r w:rsidRPr="007F712D">
        <w:rPr>
          <w:rFonts w:ascii="Times New Roman" w:eastAsia="Geeza Pro" w:hAnsi="Times New Roman"/>
          <w:color w:val="000000"/>
          <w:sz w:val="28"/>
          <w:szCs w:val="28"/>
          <w:lang w:val="ru-RU"/>
        </w:rPr>
        <w:t>бемоль мажор, фа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Мендельсон Ф.      Этюды ля минор, Фа мажор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Соч.72 Этюды: №№ 1,2,5,6,7,9,10,11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 299, Соч.740 Этюды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Соч.10, соч.25 Этюды (по выбору)</w:t>
      </w:r>
    </w:p>
    <w:p w:rsidR="00426660" w:rsidRPr="007F712D" w:rsidRDefault="00426660" w:rsidP="00DA5E4F">
      <w:pPr>
        <w:pStyle w:val="15"/>
        <w:numPr>
          <w:ilvl w:val="0"/>
          <w:numId w:val="14"/>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Крупная форма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Сонаты №№ 1, 5, 6, 7, 8, 9, 10, 11, 16, 25</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Вариации (по выбору)</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Концерты №№1, 2, 3 (отдельные части)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Сонаты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Соната ми минор, концерт ля минор</w:t>
      </w:r>
    </w:p>
    <w:p w:rsidR="00426660" w:rsidRPr="007F712D" w:rsidRDefault="00135184"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Соната фа-</w:t>
      </w:r>
      <w:r w:rsidR="00426660" w:rsidRPr="007F712D">
        <w:rPr>
          <w:rFonts w:ascii="Times New Roman" w:eastAsia="Geeza Pro" w:hAnsi="Times New Roman"/>
          <w:color w:val="000000"/>
          <w:sz w:val="28"/>
          <w:szCs w:val="28"/>
          <w:lang w:val="ru-RU"/>
        </w:rPr>
        <w:t>диез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Сонаты (по выбору)</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Вариации Ре м</w:t>
      </w:r>
      <w:r w:rsidR="00135184" w:rsidRPr="007F712D">
        <w:rPr>
          <w:rFonts w:ascii="Times New Roman" w:eastAsia="Geeza Pro" w:hAnsi="Times New Roman"/>
          <w:color w:val="000000"/>
          <w:sz w:val="28"/>
          <w:szCs w:val="28"/>
          <w:lang w:val="ru-RU"/>
        </w:rPr>
        <w:t>ажор, Ми-</w:t>
      </w:r>
      <w:r w:rsidRPr="007F712D">
        <w:rPr>
          <w:rFonts w:ascii="Times New Roman" w:eastAsia="Geeza Pro" w:hAnsi="Times New Roman"/>
          <w:color w:val="000000"/>
          <w:sz w:val="28"/>
          <w:szCs w:val="28"/>
          <w:lang w:val="ru-RU"/>
        </w:rPr>
        <w:t>бемоль мажор, Соль мажор</w:t>
      </w:r>
    </w:p>
    <w:p w:rsidR="00426660" w:rsidRPr="007F712D" w:rsidRDefault="00426660" w:rsidP="00DA5E4F">
      <w:pPr>
        <w:ind w:left="144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Концерты  №№12, 17, 20, 21, 23 (отдельные части)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Мендельсон Ф.    Концерты соль минор, ре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Сонаты №№ 1, 2, 3</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Скарлатти</w:t>
      </w:r>
      <w:proofErr w:type="spellEnd"/>
      <w:r w:rsidRPr="007F712D">
        <w:rPr>
          <w:rFonts w:ascii="Times New Roman" w:eastAsia="Geeza Pro" w:hAnsi="Times New Roman"/>
          <w:color w:val="000000"/>
          <w:sz w:val="28"/>
          <w:szCs w:val="28"/>
          <w:lang w:val="ru-RU"/>
        </w:rPr>
        <w:t xml:space="preserve"> Д.       60 сонат под ред. </w:t>
      </w:r>
      <w:proofErr w:type="spellStart"/>
      <w:r w:rsidRPr="007F712D">
        <w:rPr>
          <w:rFonts w:ascii="Times New Roman" w:eastAsia="Geeza Pro" w:hAnsi="Times New Roman"/>
          <w:color w:val="000000"/>
          <w:sz w:val="28"/>
          <w:szCs w:val="28"/>
          <w:lang w:val="ru-RU"/>
        </w:rPr>
        <w:t>Гольденвейзера</w:t>
      </w:r>
      <w:proofErr w:type="spellEnd"/>
      <w:r w:rsidRPr="007F712D">
        <w:rPr>
          <w:rFonts w:ascii="Times New Roman" w:eastAsia="Geeza Pro" w:hAnsi="Times New Roman"/>
          <w:color w:val="000000"/>
          <w:sz w:val="28"/>
          <w:szCs w:val="28"/>
          <w:lang w:val="ru-RU"/>
        </w:rPr>
        <w:t xml:space="preserve"> А. (по выбору)</w:t>
      </w:r>
    </w:p>
    <w:p w:rsidR="00426660" w:rsidRPr="007F712D" w:rsidRDefault="00426660" w:rsidP="00DA5E4F">
      <w:pPr>
        <w:pStyle w:val="15"/>
        <w:numPr>
          <w:ilvl w:val="0"/>
          <w:numId w:val="14"/>
        </w:numPr>
        <w:ind w:firstLine="0"/>
        <w:jc w:val="both"/>
        <w:rPr>
          <w:rFonts w:ascii="Times New Roman" w:eastAsia="Helvetica" w:hAnsi="Times New Roman"/>
          <w:b/>
          <w:i/>
          <w:color w:val="000000"/>
          <w:sz w:val="28"/>
          <w:szCs w:val="28"/>
          <w:lang w:val="ru-RU"/>
        </w:rPr>
      </w:pPr>
      <w:r w:rsidRPr="007F712D">
        <w:rPr>
          <w:rFonts w:ascii="Times New Roman" w:eastAsia="Helvetica" w:hAnsi="Times New Roman"/>
          <w:b/>
          <w:i/>
          <w:color w:val="000000"/>
          <w:sz w:val="28"/>
          <w:szCs w:val="28"/>
          <w:lang w:val="ru-RU"/>
        </w:rPr>
        <w:t>Пьесы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Аренский А.        </w:t>
      </w:r>
      <w:r w:rsidRPr="007F712D">
        <w:rPr>
          <w:rFonts w:ascii="Times New Roman" w:eastAsia="Geeza Pro" w:hAnsi="Times New Roman"/>
          <w:color w:val="000000"/>
          <w:sz w:val="28"/>
          <w:szCs w:val="28"/>
          <w:lang w:val="ru-RU"/>
        </w:rPr>
        <w:tab/>
        <w:t xml:space="preserve">     Соч.68  Прелюдии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Бабаджанян А.         Шесть картин</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Балакирев М.           Ноктюрн,  Полька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Глиэр</w:t>
      </w:r>
      <w:r w:rsidR="00135184" w:rsidRPr="007F712D">
        <w:rPr>
          <w:rFonts w:ascii="Times New Roman" w:eastAsia="Geeza Pro" w:hAnsi="Times New Roman"/>
          <w:color w:val="000000"/>
          <w:sz w:val="28"/>
          <w:szCs w:val="28"/>
          <w:lang w:val="ru-RU"/>
        </w:rPr>
        <w:t xml:space="preserve"> Р.                     Соч. 26</w:t>
      </w:r>
      <w:r w:rsidRPr="007F712D">
        <w:rPr>
          <w:rFonts w:ascii="Times New Roman" w:eastAsia="Geeza Pro" w:hAnsi="Times New Roman"/>
          <w:color w:val="000000"/>
          <w:sz w:val="28"/>
          <w:szCs w:val="28"/>
          <w:lang w:val="ru-RU"/>
        </w:rPr>
        <w:t xml:space="preserve"> Прелюдии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Глинка-Балакирев    Жаворонок</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Караев</w:t>
      </w:r>
      <w:proofErr w:type="spellEnd"/>
      <w:r w:rsidRPr="007F712D">
        <w:rPr>
          <w:rFonts w:ascii="Times New Roman" w:eastAsia="Geeza Pro" w:hAnsi="Times New Roman"/>
          <w:color w:val="000000"/>
          <w:sz w:val="28"/>
          <w:szCs w:val="28"/>
          <w:lang w:val="ru-RU"/>
        </w:rPr>
        <w:t xml:space="preserve"> К.                  24 прелюдии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Лист Ф.                      «</w:t>
      </w:r>
      <w:proofErr w:type="spellStart"/>
      <w:r w:rsidRPr="007F712D">
        <w:rPr>
          <w:rFonts w:ascii="Times New Roman" w:eastAsia="Geeza Pro" w:hAnsi="Times New Roman"/>
          <w:color w:val="000000"/>
          <w:sz w:val="28"/>
          <w:szCs w:val="28"/>
          <w:lang w:val="ru-RU"/>
        </w:rPr>
        <w:t>Лорелея</w:t>
      </w:r>
      <w:proofErr w:type="spellEnd"/>
      <w:r w:rsidRPr="007F712D">
        <w:rPr>
          <w:rFonts w:ascii="Times New Roman" w:eastAsia="Geeza Pro" w:hAnsi="Times New Roman"/>
          <w:color w:val="000000"/>
          <w:sz w:val="28"/>
          <w:szCs w:val="28"/>
          <w:lang w:val="ru-RU"/>
        </w:rPr>
        <w:t xml:space="preserve">», «Женевские колокола», ноктюрн "Грезы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любви"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Лядов А.                    Соч.11 Прелюдии</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Соч.17 Пастораль</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Соч.53 Три багатели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w:t>
      </w:r>
      <w:r w:rsidR="00135184" w:rsidRPr="007F712D">
        <w:rPr>
          <w:rFonts w:ascii="Times New Roman" w:eastAsia="Geeza Pro" w:hAnsi="Times New Roman"/>
          <w:color w:val="000000"/>
          <w:sz w:val="28"/>
          <w:szCs w:val="28"/>
          <w:lang w:val="ru-RU"/>
        </w:rPr>
        <w:t>ельсон Ф.          Песни без сло</w:t>
      </w:r>
      <w:r w:rsidRPr="007F712D">
        <w:rPr>
          <w:rFonts w:ascii="Times New Roman" w:eastAsia="Geeza Pro" w:hAnsi="Times New Roman"/>
          <w:color w:val="000000"/>
          <w:sz w:val="28"/>
          <w:szCs w:val="28"/>
          <w:lang w:val="ru-RU"/>
        </w:rPr>
        <w:t>в, Рондо-</w:t>
      </w:r>
      <w:proofErr w:type="spellStart"/>
      <w:r w:rsidRPr="007F712D">
        <w:rPr>
          <w:rFonts w:ascii="Times New Roman" w:eastAsia="Geeza Pro" w:hAnsi="Times New Roman"/>
          <w:color w:val="000000"/>
          <w:sz w:val="28"/>
          <w:szCs w:val="28"/>
          <w:lang w:val="ru-RU"/>
        </w:rPr>
        <w:t>каприччиозо</w:t>
      </w:r>
      <w:proofErr w:type="spellEnd"/>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Мусоргский М.          Детское скерцо</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Мясковский</w:t>
      </w:r>
      <w:proofErr w:type="spellEnd"/>
      <w:r w:rsidRPr="007F712D">
        <w:rPr>
          <w:rFonts w:ascii="Times New Roman" w:eastAsia="Geeza Pro" w:hAnsi="Times New Roman"/>
          <w:color w:val="000000"/>
          <w:sz w:val="28"/>
          <w:szCs w:val="28"/>
          <w:lang w:val="ru-RU"/>
        </w:rPr>
        <w:t xml:space="preserve"> Н.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 Соч.25 "Причуды"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Рубинштейн А.        </w:t>
      </w:r>
      <w:r w:rsidR="00135184"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Соч.26 Романс Фа мажор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Соч.50 Баркарола соль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Рахманинов С.          Соч.</w:t>
      </w:r>
      <w:r w:rsidR="00135184" w:rsidRPr="007F712D">
        <w:rPr>
          <w:rFonts w:ascii="Times New Roman" w:eastAsia="Geeza Pro" w:hAnsi="Times New Roman"/>
          <w:color w:val="000000"/>
          <w:sz w:val="28"/>
          <w:szCs w:val="28"/>
          <w:lang w:val="ru-RU"/>
        </w:rPr>
        <w:t>3 Элегия, Серенада, Прелюдия до-</w:t>
      </w:r>
      <w:r w:rsidRPr="007F712D">
        <w:rPr>
          <w:rFonts w:ascii="Times New Roman" w:eastAsia="Geeza Pro" w:hAnsi="Times New Roman"/>
          <w:color w:val="000000"/>
          <w:sz w:val="28"/>
          <w:szCs w:val="28"/>
          <w:lang w:val="ru-RU"/>
        </w:rPr>
        <w:t>диез минор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Соч.23, соч.32 Прелюдии (по выбору)</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Скрябин А.                Соч.2 Прелюдия,  Этюд</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Соч.11 Прелюдии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Сметана Б.                 Соч.8 Поэтическая полька соль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Хачатурян А.             Токката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Чайковский П.           </w:t>
      </w:r>
      <w:r w:rsidR="00135184" w:rsidRPr="007F712D">
        <w:rPr>
          <w:rFonts w:ascii="Times New Roman" w:eastAsia="Geeza Pro" w:hAnsi="Times New Roman"/>
          <w:color w:val="000000"/>
          <w:sz w:val="28"/>
          <w:szCs w:val="28"/>
          <w:lang w:val="ru-RU"/>
        </w:rPr>
        <w:t xml:space="preserve"> Соч.19 Каприччио  Си-</w:t>
      </w:r>
      <w:r w:rsidRPr="007F712D">
        <w:rPr>
          <w:rFonts w:ascii="Times New Roman" w:eastAsia="Geeza Pro" w:hAnsi="Times New Roman"/>
          <w:color w:val="000000"/>
          <w:sz w:val="28"/>
          <w:szCs w:val="28"/>
          <w:lang w:val="ru-RU"/>
        </w:rPr>
        <w:t>бемоль мажор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Соч.51  Полька си минор</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Соч.5 Романа фа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w:t>
      </w:r>
      <w:proofErr w:type="spellStart"/>
      <w:r w:rsidRPr="007F712D">
        <w:rPr>
          <w:rFonts w:ascii="Times New Roman" w:eastAsia="Geeza Pro" w:hAnsi="Times New Roman"/>
          <w:color w:val="000000"/>
          <w:sz w:val="28"/>
          <w:szCs w:val="28"/>
          <w:lang w:val="ru-RU"/>
        </w:rPr>
        <w:t>Зилоти</w:t>
      </w:r>
      <w:proofErr w:type="spellEnd"/>
      <w:r w:rsidRPr="007F712D">
        <w:rPr>
          <w:rFonts w:ascii="Times New Roman" w:eastAsia="Geeza Pro" w:hAnsi="Times New Roman"/>
          <w:color w:val="000000"/>
          <w:sz w:val="28"/>
          <w:szCs w:val="28"/>
          <w:lang w:val="ru-RU"/>
        </w:rPr>
        <w:t xml:space="preserve">     Ноктюрн на темы из оперы "Снегурочка"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Ноктюрны,  Вальсы,  Полонезы, Мазурки</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Блестящие вариации</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Шуман Р.                    Соч.18 "Арабески", Вариации на тему "</w:t>
      </w:r>
      <w:proofErr w:type="spellStart"/>
      <w:r w:rsidRPr="007F712D">
        <w:rPr>
          <w:rFonts w:ascii="Times New Roman" w:eastAsia="Geeza Pro" w:hAnsi="Times New Roman"/>
          <w:color w:val="000000"/>
          <w:sz w:val="28"/>
          <w:szCs w:val="28"/>
          <w:lang w:val="ru-RU"/>
        </w:rPr>
        <w:t>Абегг</w:t>
      </w:r>
      <w:proofErr w:type="spellEnd"/>
      <w:r w:rsidRPr="007F712D">
        <w:rPr>
          <w:rFonts w:ascii="Times New Roman" w:eastAsia="Geeza Pro" w:hAnsi="Times New Roman"/>
          <w:color w:val="000000"/>
          <w:sz w:val="28"/>
          <w:szCs w:val="28"/>
          <w:lang w:val="ru-RU"/>
        </w:rPr>
        <w:t>"</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Венский карнавал</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DA5E4F">
      <w:pPr>
        <w:keepNext/>
        <w:jc w:val="both"/>
        <w:rPr>
          <w:rFonts w:ascii="Times New Roman" w:eastAsia="Geeza Pro" w:hAnsi="Times New Roman"/>
          <w:b/>
          <w:color w:val="000000"/>
          <w:sz w:val="28"/>
          <w:szCs w:val="28"/>
          <w:lang w:val="ru-RU"/>
        </w:rPr>
      </w:pPr>
      <w:r w:rsidRPr="007F712D">
        <w:rPr>
          <w:rFonts w:ascii="Times New Roman" w:eastAsia="Geeza Pro" w:hAnsi="Times New Roman"/>
          <w:b/>
          <w:color w:val="000000"/>
          <w:sz w:val="28"/>
          <w:szCs w:val="28"/>
          <w:lang w:val="ru-RU"/>
        </w:rPr>
        <w:t>Примерные программы выпускного экзамена</w:t>
      </w:r>
    </w:p>
    <w:p w:rsidR="00426660" w:rsidRPr="007F712D" w:rsidRDefault="00426660" w:rsidP="00DA5E4F">
      <w:pPr>
        <w:keepNext/>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 xml:space="preserve">Вариант 1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Трехголосная инвенция соль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Соч.740  Этюд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11</w:t>
      </w:r>
    </w:p>
    <w:p w:rsidR="00426660" w:rsidRPr="007F712D" w:rsidRDefault="00D97E25"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Соната Си-</w:t>
      </w:r>
      <w:r w:rsidR="00426660" w:rsidRPr="007F712D">
        <w:rPr>
          <w:rFonts w:ascii="Times New Roman" w:eastAsia="Geeza Pro" w:hAnsi="Times New Roman"/>
          <w:color w:val="000000"/>
          <w:sz w:val="28"/>
          <w:szCs w:val="28"/>
          <w:lang w:val="ru-RU"/>
        </w:rPr>
        <w:t>бемоль мажор, 1-я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Мимолетности №№ 1, 10</w:t>
      </w:r>
    </w:p>
    <w:p w:rsidR="00066264" w:rsidRDefault="00066264" w:rsidP="00DA5E4F">
      <w:pPr>
        <w:jc w:val="both"/>
        <w:rPr>
          <w:rFonts w:ascii="Times New Roman" w:eastAsia="ヒラギノ角ゴ Pro W3" w:hAnsi="Times New Roman"/>
          <w:i/>
          <w:color w:val="000000"/>
          <w:sz w:val="28"/>
          <w:szCs w:val="28"/>
          <w:lang w:val="ru-RU"/>
        </w:rPr>
      </w:pP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2</w:t>
      </w:r>
    </w:p>
    <w:p w:rsidR="00426660" w:rsidRPr="007F712D" w:rsidRDefault="00D97E25"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1-</w:t>
      </w:r>
      <w:r w:rsidR="00426660" w:rsidRPr="007F712D">
        <w:rPr>
          <w:rFonts w:ascii="Times New Roman" w:eastAsia="Geeza Pro" w:hAnsi="Times New Roman"/>
          <w:color w:val="000000"/>
          <w:sz w:val="28"/>
          <w:szCs w:val="28"/>
          <w:lang w:val="ru-RU"/>
        </w:rPr>
        <w:t xml:space="preserve">й том,  Прелюдия и фуга </w:t>
      </w:r>
      <w:proofErr w:type="gramStart"/>
      <w:r w:rsidR="00426660" w:rsidRPr="007F712D">
        <w:rPr>
          <w:rFonts w:ascii="Times New Roman" w:eastAsia="Geeza Pro" w:hAnsi="Times New Roman"/>
          <w:color w:val="000000"/>
          <w:sz w:val="28"/>
          <w:szCs w:val="28"/>
          <w:lang w:val="ru-RU"/>
        </w:rPr>
        <w:t>до</w:t>
      </w:r>
      <w:proofErr w:type="gramEnd"/>
      <w:r w:rsidR="00426660" w:rsidRPr="007F712D">
        <w:rPr>
          <w:rFonts w:ascii="Times New Roman" w:eastAsia="Geeza Pro" w:hAnsi="Times New Roman"/>
          <w:color w:val="000000"/>
          <w:sz w:val="28"/>
          <w:szCs w:val="28"/>
          <w:lang w:val="ru-RU"/>
        </w:rPr>
        <w:t xml:space="preserve"> минор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Соч.740  Этюд </w:t>
      </w:r>
      <w:r w:rsidRPr="007F712D">
        <w:rPr>
          <w:rFonts w:ascii="Times New Roman" w:eastAsia="Geeza Pro" w:hAnsi="Times New Roman"/>
          <w:color w:val="000000"/>
          <w:sz w:val="28"/>
          <w:szCs w:val="28"/>
        </w:rPr>
        <w:t>N</w:t>
      </w:r>
      <w:r w:rsidRPr="007F712D">
        <w:rPr>
          <w:rFonts w:ascii="Times New Roman" w:eastAsia="Geeza Pro" w:hAnsi="Times New Roman"/>
          <w:color w:val="000000"/>
          <w:sz w:val="28"/>
          <w:szCs w:val="28"/>
          <w:lang w:val="ru-RU"/>
        </w:rPr>
        <w:t xml:space="preserve"> 12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Соната № 5, 1-я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Ноктюрн   ми минор</w:t>
      </w:r>
    </w:p>
    <w:p w:rsidR="00066264" w:rsidRDefault="00066264" w:rsidP="00DA5E4F">
      <w:pPr>
        <w:jc w:val="both"/>
        <w:rPr>
          <w:rFonts w:ascii="Times New Roman" w:eastAsia="ヒラギノ角ゴ Pro W3" w:hAnsi="Times New Roman"/>
          <w:i/>
          <w:color w:val="000000"/>
          <w:sz w:val="28"/>
          <w:szCs w:val="28"/>
          <w:lang w:val="ru-RU"/>
        </w:rPr>
      </w:pP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 xml:space="preserve">Вариант 3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2-й том Прелюдия и фуга фа минор</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Соч.72 Этюд №1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w:t>
      </w:r>
      <w:r w:rsidR="00D97E25" w:rsidRPr="007F712D">
        <w:rPr>
          <w:rFonts w:ascii="Times New Roman" w:eastAsia="Geeza Pro" w:hAnsi="Times New Roman"/>
          <w:color w:val="000000"/>
          <w:sz w:val="28"/>
          <w:szCs w:val="28"/>
          <w:lang w:val="ru-RU"/>
        </w:rPr>
        <w:t>айдн Й.              Соната  Ми-</w:t>
      </w:r>
      <w:r w:rsidRPr="007F712D">
        <w:rPr>
          <w:rFonts w:ascii="Times New Roman" w:eastAsia="Geeza Pro" w:hAnsi="Times New Roman"/>
          <w:color w:val="000000"/>
          <w:sz w:val="28"/>
          <w:szCs w:val="28"/>
          <w:lang w:val="ru-RU"/>
        </w:rPr>
        <w:t>бемоль мажор, 1-я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Рахманин</w:t>
      </w:r>
      <w:r w:rsidR="00D97E25" w:rsidRPr="007F712D">
        <w:rPr>
          <w:rFonts w:ascii="Times New Roman" w:eastAsia="Geeza Pro" w:hAnsi="Times New Roman"/>
          <w:color w:val="000000"/>
          <w:sz w:val="28"/>
          <w:szCs w:val="28"/>
          <w:lang w:val="ru-RU"/>
        </w:rPr>
        <w:t>ов С.    Соч.32   Прелюдия соль-</w:t>
      </w:r>
      <w:r w:rsidRPr="007F712D">
        <w:rPr>
          <w:rFonts w:ascii="Times New Roman" w:eastAsia="Geeza Pro" w:hAnsi="Times New Roman"/>
          <w:color w:val="000000"/>
          <w:sz w:val="28"/>
          <w:szCs w:val="28"/>
          <w:lang w:val="ru-RU"/>
        </w:rPr>
        <w:t>диез минор</w:t>
      </w:r>
    </w:p>
    <w:p w:rsidR="00066264" w:rsidRDefault="00066264" w:rsidP="00DA5E4F">
      <w:pPr>
        <w:jc w:val="both"/>
        <w:rPr>
          <w:rFonts w:ascii="Times New Roman" w:eastAsia="ヒラギノ角ゴ Pro W3" w:hAnsi="Times New Roman"/>
          <w:i/>
          <w:color w:val="000000"/>
          <w:sz w:val="28"/>
          <w:szCs w:val="28"/>
          <w:lang w:val="ru-RU"/>
        </w:rPr>
      </w:pPr>
    </w:p>
    <w:p w:rsidR="00426660" w:rsidRPr="007F712D" w:rsidRDefault="00426660" w:rsidP="00DA5E4F">
      <w:pPr>
        <w:jc w:val="both"/>
        <w:rPr>
          <w:rFonts w:ascii="Times New Roman" w:eastAsia="ヒラギノ角ゴ Pro W3" w:hAnsi="Times New Roman"/>
          <w:i/>
          <w:color w:val="000000"/>
          <w:sz w:val="28"/>
          <w:szCs w:val="28"/>
          <w:lang w:val="ru-RU"/>
        </w:rPr>
      </w:pPr>
      <w:r w:rsidRPr="007F712D">
        <w:rPr>
          <w:rFonts w:ascii="Times New Roman" w:eastAsia="ヒラギノ角ゴ Pro W3" w:hAnsi="Times New Roman"/>
          <w:i/>
          <w:color w:val="000000"/>
          <w:sz w:val="28"/>
          <w:szCs w:val="28"/>
          <w:lang w:val="ru-RU"/>
        </w:rPr>
        <w:t>Вариант 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ХТК 2-й том  Прелюдия и фуга Соль мажор</w:t>
      </w:r>
    </w:p>
    <w:p w:rsidR="00426660" w:rsidRPr="007F712D" w:rsidRDefault="00D97E25"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Соч.740</w:t>
      </w:r>
      <w:r w:rsidR="00426660" w:rsidRPr="007F712D">
        <w:rPr>
          <w:rFonts w:ascii="Times New Roman" w:eastAsia="Geeza Pro" w:hAnsi="Times New Roman"/>
          <w:color w:val="000000"/>
          <w:sz w:val="28"/>
          <w:szCs w:val="28"/>
          <w:lang w:val="ru-RU"/>
        </w:rPr>
        <w:t xml:space="preserve"> этюд №50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Соната №7, 1-я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 Размышление"</w:t>
      </w:r>
    </w:p>
    <w:p w:rsidR="00426660" w:rsidRPr="007F712D" w:rsidRDefault="00426660" w:rsidP="00DA5E4F">
      <w:pPr>
        <w:jc w:val="both"/>
        <w:rPr>
          <w:rFonts w:ascii="Times New Roman" w:eastAsia="Geeza Pro" w:hAnsi="Times New Roman"/>
          <w:i/>
          <w:color w:val="000000"/>
          <w:sz w:val="28"/>
          <w:szCs w:val="28"/>
          <w:lang w:val="ru-RU"/>
        </w:rPr>
      </w:pPr>
      <w:r w:rsidRPr="007F712D">
        <w:rPr>
          <w:rFonts w:ascii="Times New Roman" w:eastAsia="Geeza Pro" w:hAnsi="Times New Roman"/>
          <w:i/>
          <w:color w:val="000000"/>
          <w:sz w:val="28"/>
          <w:szCs w:val="28"/>
          <w:lang w:val="ru-RU"/>
        </w:rPr>
        <w:lastRenderedPageBreak/>
        <w:t>Вариант 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ХТК 2-й том  Прелюдия и фуга </w:t>
      </w:r>
      <w:proofErr w:type="gramStart"/>
      <w:r w:rsidRPr="007F712D">
        <w:rPr>
          <w:rFonts w:ascii="Times New Roman" w:eastAsia="Geeza Pro" w:hAnsi="Times New Roman"/>
          <w:color w:val="000000"/>
          <w:sz w:val="28"/>
          <w:szCs w:val="28"/>
          <w:lang w:val="ru-RU"/>
        </w:rPr>
        <w:t>До</w:t>
      </w:r>
      <w:proofErr w:type="gramEnd"/>
      <w:r w:rsidRPr="007F712D">
        <w:rPr>
          <w:rFonts w:ascii="Times New Roman" w:eastAsia="Geeza Pro" w:hAnsi="Times New Roman"/>
          <w:color w:val="000000"/>
          <w:sz w:val="28"/>
          <w:szCs w:val="28"/>
          <w:lang w:val="ru-RU"/>
        </w:rPr>
        <w:t xml:space="preserve"> мажор</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Соч.740  Этюд №14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Концерт ля минор, 1-я часть</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Шостакович Д.     Три прелюдии соч. 34</w:t>
      </w:r>
    </w:p>
    <w:p w:rsidR="00426660" w:rsidRDefault="00426660" w:rsidP="00DA5E4F">
      <w:pPr>
        <w:jc w:val="both"/>
        <w:rPr>
          <w:rFonts w:ascii="Times New Roman" w:eastAsia="ヒラギノ角ゴ Pro W3" w:hAnsi="Times New Roman"/>
          <w:color w:val="000000"/>
          <w:sz w:val="28"/>
          <w:szCs w:val="28"/>
          <w:lang w:val="ru-RU"/>
        </w:rPr>
      </w:pPr>
    </w:p>
    <w:p w:rsidR="006D6489" w:rsidRPr="007F712D" w:rsidRDefault="006D6489" w:rsidP="00DA5E4F">
      <w:pPr>
        <w:jc w:val="both"/>
        <w:rPr>
          <w:rFonts w:ascii="Times New Roman" w:eastAsia="ヒラギノ角ゴ Pro W3" w:hAnsi="Times New Roman"/>
          <w:color w:val="000000"/>
          <w:sz w:val="28"/>
          <w:szCs w:val="28"/>
          <w:lang w:val="ru-RU"/>
        </w:rPr>
      </w:pPr>
    </w:p>
    <w:p w:rsidR="00426660" w:rsidRPr="006D6489" w:rsidRDefault="00426660" w:rsidP="006D6489">
      <w:pPr>
        <w:ind w:firstLine="567"/>
        <w:jc w:val="center"/>
        <w:rPr>
          <w:rFonts w:ascii="Times New Roman" w:hAnsi="Times New Roman"/>
          <w:b/>
          <w:caps/>
          <w:kern w:val="28"/>
          <w:sz w:val="28"/>
          <w:szCs w:val="28"/>
          <w:lang w:val="ru-RU"/>
        </w:rPr>
      </w:pPr>
      <w:r w:rsidRPr="007F712D">
        <w:rPr>
          <w:rFonts w:ascii="Times New Roman" w:hAnsi="Times New Roman"/>
          <w:b/>
          <w:sz w:val="28"/>
          <w:szCs w:val="28"/>
        </w:rPr>
        <w:t>III</w:t>
      </w:r>
      <w:r w:rsidR="000D5E2B" w:rsidRPr="007F712D">
        <w:rPr>
          <w:rFonts w:ascii="Times New Roman" w:hAnsi="Times New Roman"/>
          <w:b/>
          <w:sz w:val="28"/>
          <w:szCs w:val="28"/>
          <w:lang w:val="ru-RU"/>
        </w:rPr>
        <w:t>.</w:t>
      </w:r>
      <w:r w:rsidRPr="007F712D">
        <w:rPr>
          <w:rFonts w:ascii="Times New Roman" w:hAnsi="Times New Roman"/>
          <w:b/>
          <w:sz w:val="28"/>
          <w:szCs w:val="28"/>
          <w:lang w:val="ru-RU"/>
        </w:rPr>
        <w:t xml:space="preserve"> </w:t>
      </w:r>
      <w:r w:rsidRPr="006D6489">
        <w:rPr>
          <w:rFonts w:ascii="Times New Roman" w:hAnsi="Times New Roman"/>
          <w:b/>
          <w:caps/>
          <w:kern w:val="28"/>
          <w:sz w:val="28"/>
          <w:szCs w:val="28"/>
          <w:lang w:val="ru-RU"/>
        </w:rPr>
        <w:t>Требования к уровню подготовки обучающихся</w:t>
      </w:r>
    </w:p>
    <w:p w:rsidR="00426660" w:rsidRPr="007F712D" w:rsidRDefault="00426660" w:rsidP="006D6489">
      <w:pPr>
        <w:tabs>
          <w:tab w:val="left" w:pos="284"/>
        </w:tabs>
        <w:ind w:firstLine="567"/>
        <w:jc w:val="both"/>
        <w:rPr>
          <w:rFonts w:ascii="Times New Roman" w:hAnsi="Times New Roman"/>
          <w:sz w:val="28"/>
          <w:szCs w:val="28"/>
          <w:lang w:val="ru-RU"/>
        </w:rPr>
      </w:pPr>
      <w:r w:rsidRPr="007F712D">
        <w:rPr>
          <w:rFonts w:ascii="Times New Roman" w:hAnsi="Times New Roman"/>
          <w:sz w:val="28"/>
          <w:szCs w:val="28"/>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знание художественно-исполнительских возможностей фортепиано;</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знание профессиональной терминологии;</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наличие умений по чтению с листа и транспонированию музыкальных произведений разных жанров и форм;</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навыки по воспитанию слухового контроля, умению управлять процессом исполнения музыкального произведения;</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070350" w:rsidRPr="00070350" w:rsidRDefault="00070350" w:rsidP="00070350">
      <w:pPr>
        <w:pStyle w:val="ae"/>
        <w:numPr>
          <w:ilvl w:val="0"/>
          <w:numId w:val="25"/>
        </w:numPr>
        <w:tabs>
          <w:tab w:val="left" w:pos="284"/>
          <w:tab w:val="left" w:pos="993"/>
        </w:tabs>
        <w:ind w:left="0" w:firstLine="0"/>
        <w:jc w:val="both"/>
        <w:rPr>
          <w:rFonts w:ascii="Times New Roman" w:eastAsia="Geeza Pro" w:hAnsi="Times New Roman"/>
          <w:color w:val="000000"/>
          <w:sz w:val="28"/>
          <w:szCs w:val="28"/>
          <w:lang w:val="ru-RU"/>
        </w:rPr>
      </w:pPr>
      <w:r w:rsidRPr="00070350">
        <w:rPr>
          <w:rFonts w:ascii="Times New Roman" w:eastAsia="Geeza Pro" w:hAnsi="Times New Roman"/>
          <w:color w:val="000000"/>
          <w:sz w:val="28"/>
          <w:szCs w:val="28"/>
          <w:lang w:val="ru-RU"/>
        </w:rPr>
        <w:t>наличие музыкальной памяти, развитого полифонического мышления, мелодического, ладогармонического, тембрового слуха;</w:t>
      </w:r>
    </w:p>
    <w:p w:rsidR="00426660" w:rsidRPr="002615FA" w:rsidRDefault="00070350" w:rsidP="00070350">
      <w:pPr>
        <w:pStyle w:val="ae"/>
        <w:numPr>
          <w:ilvl w:val="0"/>
          <w:numId w:val="25"/>
        </w:numPr>
        <w:tabs>
          <w:tab w:val="left" w:pos="284"/>
          <w:tab w:val="left" w:pos="993"/>
        </w:tabs>
        <w:ind w:left="0" w:firstLine="0"/>
        <w:jc w:val="both"/>
        <w:rPr>
          <w:rFonts w:ascii="Times New Roman" w:hAnsi="Times New Roman"/>
          <w:b/>
          <w:sz w:val="28"/>
          <w:szCs w:val="28"/>
          <w:lang w:val="ru-RU"/>
        </w:rPr>
      </w:pPr>
      <w:r w:rsidRPr="00070350">
        <w:rPr>
          <w:rFonts w:ascii="Times New Roman" w:eastAsia="Geeza Pro" w:hAnsi="Times New Roman"/>
          <w:color w:val="000000"/>
          <w:sz w:val="28"/>
          <w:szCs w:val="28"/>
          <w:lang w:val="ru-RU"/>
        </w:rPr>
        <w:t xml:space="preserve">наличие элементарных навыков </w:t>
      </w:r>
      <w:proofErr w:type="spellStart"/>
      <w:r w:rsidRPr="00070350">
        <w:rPr>
          <w:rFonts w:ascii="Times New Roman" w:eastAsia="Geeza Pro" w:hAnsi="Times New Roman"/>
          <w:color w:val="000000"/>
          <w:sz w:val="28"/>
          <w:szCs w:val="28"/>
          <w:lang w:val="ru-RU"/>
        </w:rPr>
        <w:t>репетиционно</w:t>
      </w:r>
      <w:proofErr w:type="spellEnd"/>
      <w:r w:rsidRPr="00070350">
        <w:rPr>
          <w:rFonts w:ascii="Times New Roman" w:eastAsia="Geeza Pro" w:hAnsi="Times New Roman"/>
          <w:color w:val="000000"/>
          <w:sz w:val="28"/>
          <w:szCs w:val="28"/>
          <w:lang w:val="ru-RU"/>
        </w:rPr>
        <w:t>-концертной работы в качестве солиста.</w:t>
      </w:r>
    </w:p>
    <w:p w:rsidR="002615FA" w:rsidRPr="00070350" w:rsidRDefault="002615FA" w:rsidP="002615FA">
      <w:pPr>
        <w:pStyle w:val="ae"/>
        <w:tabs>
          <w:tab w:val="left" w:pos="284"/>
          <w:tab w:val="left" w:pos="993"/>
        </w:tabs>
        <w:ind w:left="0"/>
        <w:rPr>
          <w:rFonts w:ascii="Times New Roman" w:hAnsi="Times New Roman"/>
          <w:b/>
          <w:sz w:val="28"/>
          <w:szCs w:val="28"/>
          <w:lang w:val="ru-RU"/>
        </w:rPr>
      </w:pPr>
    </w:p>
    <w:p w:rsidR="00426660" w:rsidRPr="00642AC9" w:rsidRDefault="00426660" w:rsidP="002615FA">
      <w:pPr>
        <w:ind w:firstLine="567"/>
        <w:jc w:val="center"/>
        <w:rPr>
          <w:rFonts w:ascii="Times New Roman" w:hAnsi="Times New Roman"/>
          <w:b/>
          <w:caps/>
          <w:kern w:val="28"/>
          <w:sz w:val="28"/>
          <w:szCs w:val="28"/>
          <w:lang w:val="ru-RU"/>
        </w:rPr>
      </w:pPr>
      <w:r w:rsidRPr="007F712D">
        <w:rPr>
          <w:rFonts w:ascii="Times New Roman" w:hAnsi="Times New Roman"/>
          <w:b/>
          <w:sz w:val="28"/>
          <w:szCs w:val="28"/>
        </w:rPr>
        <w:t>IV</w:t>
      </w:r>
      <w:r w:rsidRPr="007F712D">
        <w:rPr>
          <w:rFonts w:ascii="Times New Roman" w:hAnsi="Times New Roman"/>
          <w:b/>
          <w:sz w:val="28"/>
          <w:szCs w:val="28"/>
          <w:lang w:val="ru-RU"/>
        </w:rPr>
        <w:t xml:space="preserve">. </w:t>
      </w:r>
      <w:r w:rsidRPr="00642AC9">
        <w:rPr>
          <w:rFonts w:ascii="Times New Roman" w:hAnsi="Times New Roman"/>
          <w:b/>
          <w:caps/>
          <w:kern w:val="28"/>
          <w:sz w:val="28"/>
          <w:szCs w:val="28"/>
          <w:lang w:val="ru-RU"/>
        </w:rPr>
        <w:t>Формы и методы контроля, система оценок</w:t>
      </w:r>
    </w:p>
    <w:p w:rsidR="00426660" w:rsidRPr="002615FA" w:rsidRDefault="00426660" w:rsidP="00DA5E4F">
      <w:pPr>
        <w:pStyle w:val="14"/>
        <w:widowControl/>
        <w:numPr>
          <w:ilvl w:val="0"/>
          <w:numId w:val="17"/>
        </w:numPr>
        <w:ind w:left="1134" w:firstLine="0"/>
        <w:jc w:val="both"/>
        <w:rPr>
          <w:rFonts w:ascii="Times New Roman" w:hAnsi="Times New Roman" w:cs="Times New Roman"/>
          <w:b/>
          <w:i/>
          <w:sz w:val="28"/>
          <w:szCs w:val="28"/>
        </w:rPr>
      </w:pPr>
      <w:r w:rsidRPr="002615FA">
        <w:rPr>
          <w:rFonts w:ascii="Times New Roman" w:hAnsi="Times New Roman" w:cs="Times New Roman"/>
          <w:b/>
          <w:i/>
          <w:sz w:val="28"/>
          <w:szCs w:val="28"/>
        </w:rPr>
        <w:t>Аттестация: цели, виды, форма, содержание</w:t>
      </w:r>
    </w:p>
    <w:p w:rsidR="00426660" w:rsidRPr="007F712D" w:rsidRDefault="00426660" w:rsidP="002615FA">
      <w:pPr>
        <w:pStyle w:val="15"/>
        <w:ind w:left="0"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26660" w:rsidRPr="007F712D" w:rsidRDefault="00426660" w:rsidP="002615FA">
      <w:pPr>
        <w:pStyle w:val="15"/>
        <w:ind w:left="0"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426660" w:rsidRPr="007F712D" w:rsidRDefault="00426660" w:rsidP="002615FA">
      <w:pPr>
        <w:pStyle w:val="15"/>
        <w:ind w:left="0"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Текущий контроль успеваемости учащихся проводится в счет аудиторного времени, предусмотренного на учебный предмет.</w:t>
      </w:r>
    </w:p>
    <w:p w:rsidR="007F0BD7" w:rsidRDefault="00426660" w:rsidP="002615FA">
      <w:pPr>
        <w:pStyle w:val="15"/>
        <w:ind w:left="0"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Промежуточная аттестация проводится в </w:t>
      </w:r>
      <w:r w:rsidR="007F0BD7">
        <w:rPr>
          <w:rFonts w:ascii="Times New Roman" w:eastAsia="Geeza Pro" w:hAnsi="Times New Roman"/>
          <w:color w:val="000000"/>
          <w:sz w:val="28"/>
          <w:szCs w:val="28"/>
          <w:lang w:val="ru-RU"/>
        </w:rPr>
        <w:t xml:space="preserve">форме </w:t>
      </w:r>
      <w:r w:rsidRPr="007F712D">
        <w:rPr>
          <w:rFonts w:ascii="Times New Roman" w:eastAsia="Geeza Pro" w:hAnsi="Times New Roman"/>
          <w:color w:val="000000"/>
          <w:sz w:val="28"/>
          <w:szCs w:val="28"/>
          <w:lang w:val="ru-RU"/>
        </w:rPr>
        <w:t xml:space="preserve">зачетов </w:t>
      </w:r>
      <w:r w:rsidR="007F0BD7">
        <w:rPr>
          <w:rFonts w:ascii="Times New Roman" w:eastAsia="Geeza Pro" w:hAnsi="Times New Roman"/>
          <w:color w:val="000000"/>
          <w:sz w:val="28"/>
          <w:szCs w:val="28"/>
          <w:lang w:val="ru-RU"/>
        </w:rPr>
        <w:t xml:space="preserve">(академических концертов) </w:t>
      </w:r>
      <w:r w:rsidRPr="007F712D">
        <w:rPr>
          <w:rFonts w:ascii="Times New Roman" w:eastAsia="Geeza Pro" w:hAnsi="Times New Roman"/>
          <w:color w:val="000000"/>
          <w:sz w:val="28"/>
          <w:szCs w:val="28"/>
          <w:lang w:val="ru-RU"/>
        </w:rPr>
        <w:t xml:space="preserve">и экзаменов. </w:t>
      </w:r>
      <w:r w:rsidR="009E5F3C">
        <w:rPr>
          <w:rFonts w:ascii="Times New Roman" w:eastAsia="Geeza Pro" w:hAnsi="Times New Roman"/>
          <w:color w:val="000000"/>
          <w:sz w:val="28"/>
          <w:szCs w:val="28"/>
          <w:lang w:val="ru-RU"/>
        </w:rPr>
        <w:t>Все выступления учащихся на промежуточной аттестации оцениваются дифференцированно (на оценку).</w:t>
      </w:r>
    </w:p>
    <w:p w:rsidR="00426660" w:rsidRPr="007F712D" w:rsidRDefault="007F0BD7" w:rsidP="002615FA">
      <w:pPr>
        <w:pStyle w:val="15"/>
        <w:ind w:left="0" w:firstLine="567"/>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w:t>
      </w:r>
      <w:r w:rsidR="00426660" w:rsidRPr="007F712D">
        <w:rPr>
          <w:rFonts w:ascii="Times New Roman" w:eastAsia="Geeza Pro" w:hAnsi="Times New Roman"/>
          <w:color w:val="000000"/>
          <w:sz w:val="28"/>
          <w:szCs w:val="28"/>
          <w:lang w:val="ru-RU"/>
        </w:rPr>
        <w:t xml:space="preserve">ачеты </w:t>
      </w:r>
      <w:r>
        <w:rPr>
          <w:rFonts w:ascii="Times New Roman" w:eastAsia="Geeza Pro" w:hAnsi="Times New Roman"/>
          <w:color w:val="000000"/>
          <w:sz w:val="28"/>
          <w:szCs w:val="28"/>
          <w:lang w:val="ru-RU"/>
        </w:rPr>
        <w:t xml:space="preserve">(академические концерты) проводятся по завершению первых </w:t>
      </w:r>
      <w:r w:rsidR="00426660" w:rsidRPr="007F712D">
        <w:rPr>
          <w:rFonts w:ascii="Times New Roman" w:eastAsia="Geeza Pro" w:hAnsi="Times New Roman"/>
          <w:color w:val="000000"/>
          <w:sz w:val="28"/>
          <w:szCs w:val="28"/>
          <w:lang w:val="ru-RU"/>
        </w:rPr>
        <w:t>полугоди</w:t>
      </w:r>
      <w:r>
        <w:rPr>
          <w:rFonts w:ascii="Times New Roman" w:eastAsia="Geeza Pro" w:hAnsi="Times New Roman"/>
          <w:color w:val="000000"/>
          <w:sz w:val="28"/>
          <w:szCs w:val="28"/>
          <w:lang w:val="ru-RU"/>
        </w:rPr>
        <w:t>й</w:t>
      </w:r>
      <w:r w:rsidR="00426660" w:rsidRPr="007F71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каждого учебного года </w:t>
      </w:r>
      <w:r w:rsidR="00426660" w:rsidRPr="007F712D">
        <w:rPr>
          <w:rFonts w:ascii="Times New Roman" w:eastAsia="Geeza Pro" w:hAnsi="Times New Roman"/>
          <w:color w:val="000000"/>
          <w:sz w:val="28"/>
          <w:szCs w:val="28"/>
          <w:lang w:val="ru-RU"/>
        </w:rPr>
        <w:t>в счет аудиторного времени, предусмотренного на учебный предмет. Экзамены проводятся за пределами аудиторных учебных занятий</w:t>
      </w:r>
      <w:r>
        <w:rPr>
          <w:rFonts w:ascii="Times New Roman" w:eastAsia="Geeza Pro" w:hAnsi="Times New Roman"/>
          <w:color w:val="000000"/>
          <w:sz w:val="28"/>
          <w:szCs w:val="28"/>
          <w:lang w:val="ru-RU"/>
        </w:rPr>
        <w:t xml:space="preserve"> во 2-х полугодиях</w:t>
      </w:r>
      <w:r w:rsidR="00426660" w:rsidRPr="007F712D">
        <w:rPr>
          <w:rFonts w:ascii="Times New Roman" w:eastAsia="Geeza Pro" w:hAnsi="Times New Roman"/>
          <w:color w:val="000000"/>
          <w:sz w:val="28"/>
          <w:szCs w:val="28"/>
          <w:lang w:val="ru-RU"/>
        </w:rPr>
        <w:t>.</w:t>
      </w:r>
    </w:p>
    <w:p w:rsidR="00426660" w:rsidRPr="007F712D" w:rsidRDefault="00426660" w:rsidP="002615FA">
      <w:pPr>
        <w:pStyle w:val="15"/>
        <w:ind w:left="0"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Итоговая аттестация проводится </w:t>
      </w:r>
      <w:r w:rsidR="007F0BD7">
        <w:rPr>
          <w:rFonts w:ascii="Times New Roman" w:eastAsia="Geeza Pro" w:hAnsi="Times New Roman"/>
          <w:color w:val="000000"/>
          <w:sz w:val="28"/>
          <w:szCs w:val="28"/>
          <w:lang w:val="ru-RU"/>
        </w:rPr>
        <w:t xml:space="preserve">по завершению 2-го полугодия восьмого класса форме </w:t>
      </w:r>
      <w:r w:rsidRPr="007F712D">
        <w:rPr>
          <w:rFonts w:ascii="Times New Roman" w:eastAsia="Geeza Pro" w:hAnsi="Times New Roman"/>
          <w:color w:val="000000"/>
          <w:sz w:val="28"/>
          <w:szCs w:val="28"/>
          <w:lang w:val="ru-RU"/>
        </w:rPr>
        <w:t>экзамен</w:t>
      </w:r>
      <w:r w:rsidR="007F0BD7">
        <w:rPr>
          <w:rFonts w:ascii="Times New Roman" w:eastAsia="Geeza Pro" w:hAnsi="Times New Roman"/>
          <w:color w:val="000000"/>
          <w:sz w:val="28"/>
          <w:szCs w:val="28"/>
          <w:lang w:val="ru-RU"/>
        </w:rPr>
        <w:t xml:space="preserve">а (выпускного экзамена) и </w:t>
      </w:r>
      <w:r w:rsidRPr="007F712D">
        <w:rPr>
          <w:rFonts w:ascii="Times New Roman" w:eastAsia="Geeza Pro" w:hAnsi="Times New Roman"/>
          <w:color w:val="000000"/>
          <w:sz w:val="28"/>
          <w:szCs w:val="28"/>
          <w:lang w:val="ru-RU"/>
        </w:rPr>
        <w:t xml:space="preserve"> представля</w:t>
      </w:r>
      <w:r w:rsidR="007F0BD7">
        <w:rPr>
          <w:rFonts w:ascii="Times New Roman" w:eastAsia="Geeza Pro" w:hAnsi="Times New Roman"/>
          <w:color w:val="000000"/>
          <w:sz w:val="28"/>
          <w:szCs w:val="28"/>
          <w:lang w:val="ru-RU"/>
        </w:rPr>
        <w:t>ет</w:t>
      </w:r>
      <w:r w:rsidRPr="007F712D">
        <w:rPr>
          <w:rFonts w:ascii="Times New Roman" w:eastAsia="Geeza Pro" w:hAnsi="Times New Roman"/>
          <w:color w:val="000000"/>
          <w:sz w:val="28"/>
          <w:szCs w:val="28"/>
          <w:lang w:val="ru-RU"/>
        </w:rPr>
        <w:t xml:space="preserve"> собой концертное исполнение программы</w:t>
      </w:r>
      <w:r w:rsidR="007F0BD7">
        <w:rPr>
          <w:rFonts w:ascii="Times New Roman" w:eastAsia="Geeza Pro" w:hAnsi="Times New Roman"/>
          <w:color w:val="000000"/>
          <w:sz w:val="28"/>
          <w:szCs w:val="28"/>
          <w:lang w:val="ru-RU"/>
        </w:rPr>
        <w:t xml:space="preserve"> при комиссии</w:t>
      </w:r>
      <w:r w:rsidRPr="007F712D">
        <w:rPr>
          <w:rFonts w:ascii="Times New Roman" w:eastAsia="Geeza Pro" w:hAnsi="Times New Roman"/>
          <w:color w:val="000000"/>
          <w:sz w:val="28"/>
          <w:szCs w:val="28"/>
          <w:lang w:val="ru-RU"/>
        </w:rPr>
        <w:t xml:space="preserve">.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Pr="007F0BD7" w:rsidRDefault="00426660" w:rsidP="007F0BD7">
      <w:pPr>
        <w:pStyle w:val="Body1"/>
        <w:jc w:val="center"/>
        <w:rPr>
          <w:rFonts w:ascii="Times New Roman" w:eastAsia="Helvetica" w:hAnsi="Times New Roman"/>
          <w:b/>
          <w:i/>
          <w:sz w:val="28"/>
          <w:szCs w:val="28"/>
          <w:lang w:val="ru-RU"/>
        </w:rPr>
      </w:pPr>
      <w:r w:rsidRPr="007F0BD7">
        <w:rPr>
          <w:rFonts w:ascii="Times New Roman" w:eastAsia="Helvetica" w:hAnsi="Times New Roman"/>
          <w:b/>
          <w:i/>
          <w:sz w:val="28"/>
          <w:szCs w:val="28"/>
          <w:lang w:val="ru-RU"/>
        </w:rPr>
        <w:t>2.Критерии оценок</w:t>
      </w:r>
    </w:p>
    <w:p w:rsidR="00481121" w:rsidRPr="007F712D" w:rsidRDefault="00426660" w:rsidP="007F0BD7">
      <w:pPr>
        <w:pStyle w:val="15"/>
        <w:ind w:left="0" w:firstLine="567"/>
        <w:jc w:val="both"/>
        <w:rPr>
          <w:rFonts w:ascii="Times New Roman" w:hAnsi="Times New Roman"/>
          <w:sz w:val="28"/>
          <w:szCs w:val="28"/>
          <w:lang w:val="ru-RU"/>
        </w:rPr>
      </w:pPr>
      <w:r w:rsidRPr="007F712D">
        <w:rPr>
          <w:rFonts w:ascii="Times New Roman" w:hAnsi="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426660" w:rsidRPr="007F712D" w:rsidRDefault="00426660" w:rsidP="007F0BD7">
      <w:pPr>
        <w:pStyle w:val="14"/>
        <w:ind w:firstLine="567"/>
        <w:jc w:val="both"/>
        <w:rPr>
          <w:rFonts w:ascii="Times New Roman" w:hAnsi="Times New Roman" w:cs="Times New Roman"/>
          <w:i/>
          <w:color w:val="00000A"/>
          <w:sz w:val="28"/>
          <w:szCs w:val="28"/>
        </w:rPr>
      </w:pPr>
      <w:r w:rsidRPr="007F712D">
        <w:rPr>
          <w:rFonts w:ascii="Times New Roman" w:hAnsi="Times New Roman" w:cs="Times New Roman"/>
          <w:i/>
          <w:color w:val="00000A"/>
          <w:sz w:val="28"/>
          <w:szCs w:val="28"/>
        </w:rPr>
        <w:t>Критерии оценки качества исполнения</w:t>
      </w:r>
      <w:r w:rsidRPr="007F712D">
        <w:rPr>
          <w:rFonts w:ascii="Times New Roman" w:hAnsi="Times New Roman" w:cs="Times New Roman"/>
          <w:i/>
          <w:color w:val="00000A"/>
          <w:sz w:val="28"/>
          <w:szCs w:val="28"/>
        </w:rPr>
        <w:tab/>
      </w:r>
    </w:p>
    <w:p w:rsidR="00426660" w:rsidRPr="007F712D" w:rsidRDefault="00426660" w:rsidP="007F0BD7">
      <w:pPr>
        <w:pStyle w:val="14"/>
        <w:ind w:firstLine="567"/>
        <w:jc w:val="both"/>
        <w:rPr>
          <w:rFonts w:ascii="Times New Roman" w:hAnsi="Times New Roman" w:cs="Times New Roman"/>
          <w:color w:val="00000A"/>
          <w:sz w:val="28"/>
          <w:szCs w:val="28"/>
        </w:rPr>
      </w:pPr>
      <w:r w:rsidRPr="007F712D">
        <w:rPr>
          <w:rFonts w:ascii="Times New Roman" w:hAnsi="Times New Roman" w:cs="Times New Roman"/>
          <w:color w:val="00000A"/>
          <w:sz w:val="28"/>
          <w:szCs w:val="28"/>
        </w:rPr>
        <w:t>По итогам исполнения программы на зачете или экзамене выставляется оценка по пятибалльной шкале:</w:t>
      </w:r>
    </w:p>
    <w:p w:rsidR="00426660" w:rsidRPr="007F712D" w:rsidRDefault="00426660" w:rsidP="009E5F3C">
      <w:pPr>
        <w:pStyle w:val="Body1"/>
        <w:jc w:val="right"/>
        <w:rPr>
          <w:rFonts w:ascii="Times New Roman" w:eastAsia="Helvetica" w:hAnsi="Times New Roman"/>
          <w:b/>
          <w:i/>
          <w:sz w:val="28"/>
          <w:szCs w:val="28"/>
          <w:lang w:val="ru-RU"/>
        </w:rPr>
      </w:pPr>
      <w:r w:rsidRPr="007F712D">
        <w:rPr>
          <w:rFonts w:ascii="Times New Roman" w:eastAsia="Helvetica" w:hAnsi="Times New Roman"/>
          <w:b/>
          <w:i/>
          <w:sz w:val="28"/>
          <w:szCs w:val="28"/>
          <w:lang w:val="ru-RU"/>
        </w:rPr>
        <w:t>Таблица 3</w:t>
      </w:r>
    </w:p>
    <w:tbl>
      <w:tblPr>
        <w:tblW w:w="9072" w:type="dxa"/>
        <w:tblInd w:w="108" w:type="dxa"/>
        <w:tblLayout w:type="fixed"/>
        <w:tblLook w:val="0000" w:firstRow="0" w:lastRow="0" w:firstColumn="0" w:lastColumn="0" w:noHBand="0" w:noVBand="0"/>
      </w:tblPr>
      <w:tblGrid>
        <w:gridCol w:w="2552"/>
        <w:gridCol w:w="6520"/>
      </w:tblGrid>
      <w:tr w:rsidR="00426660" w:rsidRPr="007F712D" w:rsidTr="009E5F3C">
        <w:trPr>
          <w:cantSplit/>
          <w:trHeight w:hRule="exact" w:val="517"/>
        </w:trPr>
        <w:tc>
          <w:tcPr>
            <w:tcW w:w="2552" w:type="dxa"/>
            <w:tcBorders>
              <w:top w:val="single" w:sz="4" w:space="0" w:color="000000"/>
              <w:left w:val="single" w:sz="4" w:space="0" w:color="000000"/>
              <w:bottom w:val="single" w:sz="4" w:space="0" w:color="000000"/>
            </w:tcBorders>
            <w:shd w:val="clear" w:color="auto" w:fill="auto"/>
          </w:tcPr>
          <w:p w:rsidR="00426660" w:rsidRPr="007F712D" w:rsidRDefault="00426660" w:rsidP="00DA5E4F">
            <w:pPr>
              <w:pStyle w:val="14"/>
              <w:snapToGrid w:val="0"/>
              <w:jc w:val="center"/>
              <w:rPr>
                <w:rFonts w:ascii="Times New Roman" w:hAnsi="Times New Roman" w:cs="Times New Roman"/>
                <w:b/>
                <w:sz w:val="28"/>
                <w:szCs w:val="28"/>
              </w:rPr>
            </w:pPr>
            <w:r w:rsidRPr="007F712D">
              <w:rPr>
                <w:rFonts w:ascii="Times New Roman" w:hAnsi="Times New Roman" w:cs="Times New Roman"/>
                <w:b/>
                <w:sz w:val="28"/>
                <w:szCs w:val="28"/>
              </w:rPr>
              <w:t>Оценка</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26660" w:rsidRPr="007F712D" w:rsidRDefault="00426660" w:rsidP="00DA5E4F">
            <w:pPr>
              <w:pStyle w:val="14"/>
              <w:snapToGrid w:val="0"/>
              <w:jc w:val="center"/>
              <w:rPr>
                <w:rFonts w:ascii="Times New Roman" w:hAnsi="Times New Roman" w:cs="Times New Roman"/>
                <w:b/>
                <w:sz w:val="28"/>
                <w:szCs w:val="28"/>
              </w:rPr>
            </w:pPr>
            <w:r w:rsidRPr="007F712D">
              <w:rPr>
                <w:rFonts w:ascii="Times New Roman" w:hAnsi="Times New Roman" w:cs="Times New Roman"/>
                <w:b/>
                <w:sz w:val="28"/>
                <w:szCs w:val="28"/>
              </w:rPr>
              <w:t>Критерии оценивания выступления</w:t>
            </w:r>
          </w:p>
        </w:tc>
      </w:tr>
      <w:tr w:rsidR="00426660" w:rsidRPr="00282B4F" w:rsidTr="009E5F3C">
        <w:trPr>
          <w:cantSplit/>
          <w:trHeight w:hRule="exact" w:val="1058"/>
        </w:trPr>
        <w:tc>
          <w:tcPr>
            <w:tcW w:w="2552" w:type="dxa"/>
            <w:tcBorders>
              <w:top w:val="single" w:sz="4" w:space="0" w:color="000000"/>
              <w:left w:val="single" w:sz="4" w:space="0" w:color="000000"/>
              <w:bottom w:val="single" w:sz="4" w:space="0" w:color="000000"/>
            </w:tcBorders>
            <w:shd w:val="clear" w:color="auto" w:fill="auto"/>
          </w:tcPr>
          <w:p w:rsidR="009E5F3C" w:rsidRDefault="00426660" w:rsidP="009E5F3C">
            <w:pPr>
              <w:pStyle w:val="Body1"/>
              <w:snapToGrid w:val="0"/>
              <w:jc w:val="center"/>
              <w:rPr>
                <w:rFonts w:ascii="Times New Roman" w:hAnsi="Times New Roman"/>
                <w:sz w:val="28"/>
                <w:szCs w:val="28"/>
                <w:lang w:val="ru-RU"/>
              </w:rPr>
            </w:pPr>
            <w:r w:rsidRPr="007F712D">
              <w:rPr>
                <w:rFonts w:ascii="Times New Roman" w:hAnsi="Times New Roman"/>
                <w:sz w:val="28"/>
                <w:szCs w:val="28"/>
                <w:lang w:val="ru-RU"/>
              </w:rPr>
              <w:t xml:space="preserve">5 </w:t>
            </w:r>
          </w:p>
          <w:p w:rsidR="00426660" w:rsidRPr="007F712D" w:rsidRDefault="00426660" w:rsidP="009E5F3C">
            <w:pPr>
              <w:pStyle w:val="Body1"/>
              <w:snapToGrid w:val="0"/>
              <w:jc w:val="center"/>
              <w:rPr>
                <w:rFonts w:ascii="Times New Roman" w:hAnsi="Times New Roman"/>
                <w:sz w:val="28"/>
                <w:szCs w:val="28"/>
                <w:lang w:val="ru-RU"/>
              </w:rPr>
            </w:pPr>
            <w:r w:rsidRPr="007F712D">
              <w:rPr>
                <w:rFonts w:ascii="Times New Roman" w:hAnsi="Times New Roman"/>
                <w:sz w:val="28"/>
                <w:szCs w:val="28"/>
                <w:lang w:val="ru-RU"/>
              </w:rPr>
              <w:t>(«отлично»)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26660" w:rsidRPr="007F712D" w:rsidRDefault="00426660" w:rsidP="00DA5E4F">
            <w:pPr>
              <w:pStyle w:val="Body1"/>
              <w:snapToGrid w:val="0"/>
              <w:jc w:val="both"/>
              <w:rPr>
                <w:rFonts w:ascii="Times New Roman" w:eastAsia="Helvetica" w:hAnsi="Times New Roman"/>
                <w:sz w:val="28"/>
                <w:szCs w:val="28"/>
                <w:lang w:val="ru-RU"/>
              </w:rPr>
            </w:pPr>
            <w:r w:rsidRPr="007F712D">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282B4F" w:rsidTr="009E5F3C">
        <w:trPr>
          <w:cantSplit/>
          <w:trHeight w:hRule="exact" w:val="1130"/>
        </w:trPr>
        <w:tc>
          <w:tcPr>
            <w:tcW w:w="2552" w:type="dxa"/>
            <w:tcBorders>
              <w:top w:val="single" w:sz="4" w:space="0" w:color="000000"/>
              <w:left w:val="single" w:sz="4" w:space="0" w:color="000000"/>
              <w:bottom w:val="single" w:sz="4" w:space="0" w:color="000000"/>
            </w:tcBorders>
            <w:shd w:val="clear" w:color="auto" w:fill="auto"/>
          </w:tcPr>
          <w:p w:rsidR="009E5F3C" w:rsidRDefault="00426660" w:rsidP="009E5F3C">
            <w:pPr>
              <w:pStyle w:val="Body1"/>
              <w:snapToGrid w:val="0"/>
              <w:jc w:val="center"/>
              <w:rPr>
                <w:rFonts w:ascii="Times New Roman" w:hAnsi="Times New Roman"/>
                <w:sz w:val="28"/>
                <w:szCs w:val="28"/>
                <w:lang w:val="ru-RU"/>
              </w:rPr>
            </w:pPr>
            <w:r w:rsidRPr="007F712D">
              <w:rPr>
                <w:rFonts w:ascii="Times New Roman" w:hAnsi="Times New Roman"/>
                <w:sz w:val="28"/>
                <w:szCs w:val="28"/>
                <w:lang w:val="ru-RU"/>
              </w:rPr>
              <w:t>4</w:t>
            </w:r>
          </w:p>
          <w:p w:rsidR="00426660" w:rsidRPr="007F712D" w:rsidRDefault="00426660" w:rsidP="009E5F3C">
            <w:pPr>
              <w:pStyle w:val="Body1"/>
              <w:snapToGrid w:val="0"/>
              <w:jc w:val="center"/>
              <w:rPr>
                <w:rFonts w:ascii="Times New Roman" w:hAnsi="Times New Roman"/>
                <w:sz w:val="28"/>
                <w:szCs w:val="28"/>
                <w:lang w:val="ru-RU"/>
              </w:rPr>
            </w:pPr>
            <w:r w:rsidRPr="007F712D">
              <w:rPr>
                <w:rFonts w:ascii="Times New Roman" w:hAnsi="Times New Roman"/>
                <w:sz w:val="28"/>
                <w:szCs w:val="28"/>
                <w:lang w:val="ru-RU"/>
              </w:rPr>
              <w:t xml:space="preserve"> («хорошо»)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26660" w:rsidRPr="007F712D" w:rsidRDefault="00426660" w:rsidP="00DA5E4F">
            <w:pPr>
              <w:pStyle w:val="Body1"/>
              <w:snapToGrid w:val="0"/>
              <w:jc w:val="both"/>
              <w:rPr>
                <w:rFonts w:ascii="Times New Roman" w:eastAsia="Helvetica" w:hAnsi="Times New Roman"/>
                <w:sz w:val="28"/>
                <w:szCs w:val="28"/>
                <w:lang w:val="ru-RU"/>
              </w:rPr>
            </w:pPr>
            <w:r w:rsidRPr="007F712D">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282B4F" w:rsidTr="009E5F3C">
        <w:trPr>
          <w:cantSplit/>
          <w:trHeight w:hRule="exact" w:val="1260"/>
        </w:trPr>
        <w:tc>
          <w:tcPr>
            <w:tcW w:w="2552" w:type="dxa"/>
            <w:tcBorders>
              <w:top w:val="single" w:sz="4" w:space="0" w:color="000000"/>
              <w:left w:val="single" w:sz="4" w:space="0" w:color="000000"/>
              <w:bottom w:val="single" w:sz="4" w:space="0" w:color="000000"/>
            </w:tcBorders>
            <w:shd w:val="clear" w:color="auto" w:fill="auto"/>
          </w:tcPr>
          <w:p w:rsidR="00426660" w:rsidRPr="007F712D" w:rsidRDefault="00426660" w:rsidP="009E5F3C">
            <w:pPr>
              <w:pStyle w:val="Body1"/>
              <w:snapToGrid w:val="0"/>
              <w:jc w:val="center"/>
              <w:rPr>
                <w:rFonts w:ascii="Times New Roman" w:hAnsi="Times New Roman"/>
                <w:sz w:val="28"/>
                <w:szCs w:val="28"/>
                <w:lang w:val="ru-RU"/>
              </w:rPr>
            </w:pPr>
            <w:r w:rsidRPr="007F712D">
              <w:rPr>
                <w:rFonts w:ascii="Times New Roman" w:hAnsi="Times New Roman"/>
                <w:sz w:val="28"/>
                <w:szCs w:val="28"/>
                <w:lang w:val="ru-RU"/>
              </w:rPr>
              <w:t>3 («удовлетворительно»)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26660" w:rsidRPr="007F712D" w:rsidRDefault="00426660" w:rsidP="00DA5E4F">
            <w:pPr>
              <w:pStyle w:val="Body1"/>
              <w:snapToGrid w:val="0"/>
              <w:rPr>
                <w:rFonts w:ascii="Times New Roman" w:eastAsia="Helvetica" w:hAnsi="Times New Roman"/>
                <w:sz w:val="28"/>
                <w:szCs w:val="28"/>
                <w:lang w:val="ru-RU"/>
              </w:rPr>
            </w:pPr>
            <w:r w:rsidRPr="007F712D">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282B4F" w:rsidTr="009E5F3C">
        <w:trPr>
          <w:cantSplit/>
          <w:trHeight w:hRule="exact" w:val="1278"/>
        </w:trPr>
        <w:tc>
          <w:tcPr>
            <w:tcW w:w="2552" w:type="dxa"/>
            <w:tcBorders>
              <w:top w:val="single" w:sz="4" w:space="0" w:color="000000"/>
              <w:left w:val="single" w:sz="4" w:space="0" w:color="000000"/>
              <w:bottom w:val="single" w:sz="4" w:space="0" w:color="000000"/>
            </w:tcBorders>
            <w:shd w:val="clear" w:color="auto" w:fill="auto"/>
          </w:tcPr>
          <w:p w:rsidR="00426660" w:rsidRPr="007F712D" w:rsidRDefault="00426660" w:rsidP="009E5F3C">
            <w:pPr>
              <w:pStyle w:val="Body1"/>
              <w:snapToGrid w:val="0"/>
              <w:jc w:val="center"/>
              <w:rPr>
                <w:rFonts w:ascii="Times New Roman" w:hAnsi="Times New Roman"/>
                <w:sz w:val="28"/>
                <w:szCs w:val="28"/>
                <w:lang w:val="ru-RU"/>
              </w:rPr>
            </w:pPr>
            <w:r w:rsidRPr="007F712D">
              <w:rPr>
                <w:rFonts w:ascii="Times New Roman" w:hAnsi="Times New Roman"/>
                <w:sz w:val="28"/>
                <w:szCs w:val="28"/>
                <w:lang w:val="ru-RU"/>
              </w:rPr>
              <w:t>2 («неудовлетворительно»)</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26660" w:rsidRPr="007F712D" w:rsidRDefault="00426660" w:rsidP="00DA5E4F">
            <w:pPr>
              <w:pStyle w:val="Body1"/>
              <w:snapToGrid w:val="0"/>
              <w:jc w:val="both"/>
              <w:rPr>
                <w:rFonts w:ascii="Times New Roman" w:eastAsia="Helvetica" w:hAnsi="Times New Roman"/>
                <w:sz w:val="28"/>
                <w:szCs w:val="28"/>
                <w:lang w:val="ru-RU"/>
              </w:rPr>
            </w:pPr>
            <w:r w:rsidRPr="007F712D">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bl>
    <w:p w:rsidR="003779C7" w:rsidRDefault="003779C7" w:rsidP="008F1215">
      <w:pPr>
        <w:ind w:firstLine="426"/>
        <w:jc w:val="both"/>
        <w:rPr>
          <w:rFonts w:ascii="Times New Roman" w:hAnsi="Times New Roman"/>
          <w:sz w:val="28"/>
          <w:szCs w:val="28"/>
          <w:lang w:val="ru-RU"/>
        </w:rPr>
      </w:pPr>
    </w:p>
    <w:p w:rsidR="00426660" w:rsidRPr="007F712D" w:rsidRDefault="00426660" w:rsidP="008F1215">
      <w:pPr>
        <w:ind w:firstLine="426"/>
        <w:jc w:val="both"/>
        <w:rPr>
          <w:rFonts w:ascii="Times New Roman" w:hAnsi="Times New Roman"/>
          <w:sz w:val="28"/>
          <w:szCs w:val="28"/>
          <w:lang w:val="ru-RU"/>
        </w:rPr>
      </w:pPr>
      <w:r w:rsidRPr="007F712D">
        <w:rPr>
          <w:rFonts w:ascii="Times New Roman" w:hAnsi="Times New Roman"/>
          <w:sz w:val="28"/>
          <w:szCs w:val="28"/>
          <w:lang w:val="ru-RU"/>
        </w:rPr>
        <w:t xml:space="preserve">Согласно ФГТ данная система оценки качества исполнения является основной.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Pr="007F712D" w:rsidRDefault="00426660" w:rsidP="003779C7">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Pr="007F712D" w:rsidRDefault="00426660" w:rsidP="003779C7">
      <w:pPr>
        <w:pStyle w:val="15"/>
        <w:numPr>
          <w:ilvl w:val="0"/>
          <w:numId w:val="18"/>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оценка годовой работы ученика;</w:t>
      </w:r>
    </w:p>
    <w:p w:rsidR="00426660" w:rsidRPr="007F712D" w:rsidRDefault="00426660" w:rsidP="003779C7">
      <w:pPr>
        <w:pStyle w:val="15"/>
        <w:numPr>
          <w:ilvl w:val="0"/>
          <w:numId w:val="18"/>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оценка на </w:t>
      </w:r>
      <w:r w:rsidR="003779C7">
        <w:rPr>
          <w:rFonts w:ascii="Times New Roman" w:eastAsia="Geeza Pro" w:hAnsi="Times New Roman"/>
          <w:color w:val="000000"/>
          <w:sz w:val="28"/>
          <w:szCs w:val="28"/>
          <w:lang w:val="ru-RU"/>
        </w:rPr>
        <w:t>зачете (</w:t>
      </w:r>
      <w:r w:rsidRPr="007F712D">
        <w:rPr>
          <w:rFonts w:ascii="Times New Roman" w:eastAsia="Geeza Pro" w:hAnsi="Times New Roman"/>
          <w:color w:val="000000"/>
          <w:sz w:val="28"/>
          <w:szCs w:val="28"/>
          <w:lang w:val="ru-RU"/>
        </w:rPr>
        <w:t>академическом концерте</w:t>
      </w:r>
      <w:r w:rsidR="003779C7">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или экзамене;</w:t>
      </w:r>
    </w:p>
    <w:p w:rsidR="00426660" w:rsidRPr="007F712D" w:rsidRDefault="00426660" w:rsidP="003779C7">
      <w:pPr>
        <w:pStyle w:val="15"/>
        <w:numPr>
          <w:ilvl w:val="0"/>
          <w:numId w:val="18"/>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другие выступления ученика в течение учебного года.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A53797" w:rsidRPr="007F712D" w:rsidRDefault="00A53797" w:rsidP="00DA5E4F">
      <w:pPr>
        <w:jc w:val="both"/>
        <w:rPr>
          <w:rFonts w:ascii="Times New Roman" w:eastAsia="Geeza Pro" w:hAnsi="Times New Roman"/>
          <w:color w:val="000000"/>
          <w:sz w:val="28"/>
          <w:szCs w:val="28"/>
          <w:lang w:val="ru-RU"/>
        </w:rPr>
      </w:pPr>
    </w:p>
    <w:p w:rsidR="00426660" w:rsidRPr="007F712D" w:rsidRDefault="00426660" w:rsidP="009D6AE5">
      <w:pPr>
        <w:pStyle w:val="Body1"/>
        <w:ind w:firstLine="567"/>
        <w:jc w:val="center"/>
        <w:rPr>
          <w:rFonts w:ascii="Times New Roman" w:hAnsi="Times New Roman"/>
          <w:b/>
          <w:sz w:val="28"/>
          <w:szCs w:val="28"/>
          <w:lang w:val="ru-RU"/>
        </w:rPr>
      </w:pPr>
      <w:r w:rsidRPr="007F712D">
        <w:rPr>
          <w:rFonts w:ascii="Times New Roman" w:hAnsi="Times New Roman"/>
          <w:b/>
          <w:sz w:val="28"/>
          <w:szCs w:val="28"/>
        </w:rPr>
        <w:t>V</w:t>
      </w:r>
      <w:r w:rsidRPr="009D6AE5">
        <w:rPr>
          <w:rFonts w:ascii="Times New Roman" w:hAnsi="Times New Roman"/>
          <w:b/>
          <w:caps/>
          <w:kern w:val="28"/>
          <w:sz w:val="28"/>
          <w:szCs w:val="28"/>
          <w:lang w:val="ru-RU"/>
        </w:rPr>
        <w:t>. Методическое обеспечение учебного процесса</w:t>
      </w:r>
    </w:p>
    <w:p w:rsidR="00426660" w:rsidRPr="007F712D" w:rsidRDefault="00426660" w:rsidP="009D6AE5">
      <w:pPr>
        <w:pStyle w:val="Body1"/>
        <w:jc w:val="center"/>
        <w:rPr>
          <w:rFonts w:ascii="Times New Roman" w:hAnsi="Times New Roman"/>
          <w:b/>
          <w:i/>
          <w:sz w:val="28"/>
          <w:szCs w:val="28"/>
          <w:lang w:val="ru-RU"/>
        </w:rPr>
      </w:pPr>
      <w:r w:rsidRPr="007F712D">
        <w:rPr>
          <w:rFonts w:ascii="Times New Roman" w:hAnsi="Times New Roman"/>
          <w:b/>
          <w:i/>
          <w:sz w:val="28"/>
          <w:szCs w:val="28"/>
          <w:lang w:val="ru-RU"/>
        </w:rPr>
        <w:t>1.Методические рекомендации педагогическим работникам</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Исполнительская техника является необходимым средством для исполнения любого сочинения, поэтому необходимо постоянно </w:t>
      </w:r>
      <w:r w:rsidRPr="007F712D">
        <w:rPr>
          <w:rFonts w:ascii="Times New Roman" w:eastAsia="Geeza Pro" w:hAnsi="Times New Roman"/>
          <w:color w:val="000000"/>
          <w:sz w:val="28"/>
          <w:szCs w:val="28"/>
          <w:lang w:val="ru-RU"/>
        </w:rPr>
        <w:lastRenderedPageBreak/>
        <w:t>стимулировать работу ученика над совершенствованием его исполнительской техники.</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Систематическое развитие навыков чтения с листа</w:t>
      </w:r>
      <w:r w:rsidRPr="007F712D">
        <w:rPr>
          <w:rFonts w:ascii="Times New Roman" w:eastAsia="Geeza Pro" w:hAnsi="Times New Roman"/>
          <w:b/>
          <w:color w:val="000000"/>
          <w:sz w:val="28"/>
          <w:szCs w:val="28"/>
          <w:lang w:val="ru-RU"/>
        </w:rPr>
        <w:t xml:space="preserve"> </w:t>
      </w:r>
      <w:r w:rsidRPr="007F712D">
        <w:rPr>
          <w:rFonts w:ascii="Times New Roman" w:eastAsia="Geeza Pro" w:hAnsi="Times New Roman"/>
          <w:sz w:val="28"/>
          <w:szCs w:val="28"/>
          <w:lang w:val="ru-RU"/>
        </w:rPr>
        <w:t>является составной частью предмета, важнейшим направлением в работе и, таким образом, входит в обязанности преподавателя.</w:t>
      </w:r>
      <w:r w:rsidRPr="007F712D">
        <w:rPr>
          <w:rFonts w:ascii="Times New Roman" w:eastAsia="Geeza Pro" w:hAnsi="Times New Roman"/>
          <w:color w:val="000000"/>
          <w:sz w:val="28"/>
          <w:szCs w:val="28"/>
          <w:lang w:val="ru-RU"/>
        </w:rPr>
        <w:t xml:space="preserve"> Перед прочтением нового материала необходимо предварительно </w:t>
      </w:r>
      <w:r w:rsidRPr="007F712D">
        <w:rPr>
          <w:rFonts w:ascii="Times New Roman" w:eastAsia="Geeza Pro" w:hAnsi="Times New Roman"/>
          <w:sz w:val="28"/>
          <w:szCs w:val="28"/>
          <w:lang w:val="ru-RU"/>
        </w:rPr>
        <w:t xml:space="preserve">просмотреть и, по возможности, проанализировать музыкальный текст с целью осознания </w:t>
      </w:r>
      <w:proofErr w:type="spellStart"/>
      <w:r w:rsidRPr="007F712D">
        <w:rPr>
          <w:rFonts w:ascii="Times New Roman" w:eastAsia="Geeza Pro" w:hAnsi="Times New Roman"/>
          <w:color w:val="000000"/>
          <w:sz w:val="28"/>
          <w:szCs w:val="28"/>
          <w:lang w:val="ru-RU"/>
        </w:rPr>
        <w:t>ладотональности</w:t>
      </w:r>
      <w:proofErr w:type="spellEnd"/>
      <w:r w:rsidRPr="007F712D">
        <w:rPr>
          <w:rFonts w:ascii="Times New Roman" w:eastAsia="Geeza Pro" w:hAnsi="Times New Roman"/>
          <w:color w:val="000000"/>
          <w:sz w:val="28"/>
          <w:szCs w:val="28"/>
          <w:lang w:val="ru-RU"/>
        </w:rPr>
        <w:t>, метроритма, выявления мелодии и аккомпанемента.</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В работе над музыкальным произведением необходимо </w:t>
      </w:r>
      <w:r w:rsidRPr="007F712D">
        <w:rPr>
          <w:rFonts w:ascii="Times New Roman" w:eastAsia="Geeza Pro" w:hAnsi="Times New Roman"/>
          <w:sz w:val="28"/>
          <w:szCs w:val="28"/>
          <w:lang w:val="ru-RU"/>
        </w:rPr>
        <w:t xml:space="preserve">прослеживать </w:t>
      </w:r>
      <w:r w:rsidRPr="007F712D">
        <w:rPr>
          <w:rFonts w:ascii="Times New Roman" w:eastAsia="Geeza Pro" w:hAnsi="Times New Roman"/>
          <w:color w:val="000000"/>
          <w:sz w:val="28"/>
          <w:szCs w:val="28"/>
          <w:lang w:val="ru-RU"/>
        </w:rPr>
        <w:t>связь между художественной и технической сторонами изучаемого произведения.</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Основное место в репертуаре должна занимать академическая музыка как отечественных, так и зарубежных композиторов.</w:t>
      </w:r>
    </w:p>
    <w:p w:rsidR="00426660" w:rsidRPr="007F712D" w:rsidRDefault="00426660" w:rsidP="009D6AE5">
      <w:pPr>
        <w:ind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7F712D">
        <w:rPr>
          <w:rFonts w:ascii="Times New Roman" w:eastAsia="Geeza Pro" w:hAnsi="Times New Roman"/>
          <w:sz w:val="28"/>
          <w:szCs w:val="28"/>
          <w:lang w:val="ru-RU"/>
        </w:rPr>
        <w:t>организации</w:t>
      </w:r>
      <w:r w:rsidRPr="007F712D">
        <w:rPr>
          <w:rFonts w:ascii="Times New Roman" w:eastAsia="Geeza Pro" w:hAnsi="Times New Roman"/>
          <w:color w:val="000000"/>
          <w:sz w:val="28"/>
          <w:szCs w:val="28"/>
          <w:lang w:val="ru-RU"/>
        </w:rPr>
        <w:t xml:space="preserve"> грамотной самостоятельной работы, которая позволяет значительно активизировать учебный процесс.</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0F3146" w:rsidP="000F3146">
      <w:pPr>
        <w:pStyle w:val="15"/>
        <w:ind w:left="0"/>
        <w:jc w:val="center"/>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2.</w:t>
      </w:r>
      <w:r w:rsidR="00426660" w:rsidRPr="007F712D">
        <w:rPr>
          <w:rFonts w:ascii="Times New Roman" w:eastAsia="Helvetica" w:hAnsi="Times New Roman"/>
          <w:b/>
          <w:i/>
          <w:color w:val="000000"/>
          <w:sz w:val="28"/>
          <w:szCs w:val="28"/>
          <w:lang w:val="ru-RU"/>
        </w:rPr>
        <w:t>Методические рекомендации по организации самостоятельной работы</w:t>
      </w:r>
    </w:p>
    <w:p w:rsidR="00426660" w:rsidRPr="007F712D" w:rsidRDefault="00426660" w:rsidP="000F3146">
      <w:pPr>
        <w:pStyle w:val="15"/>
        <w:numPr>
          <w:ilvl w:val="0"/>
          <w:numId w:val="19"/>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Pr="007F712D" w:rsidRDefault="00426660" w:rsidP="000F3146">
      <w:pPr>
        <w:pStyle w:val="15"/>
        <w:numPr>
          <w:ilvl w:val="0"/>
          <w:numId w:val="19"/>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периодичность занятий - каждый день;</w:t>
      </w:r>
    </w:p>
    <w:p w:rsidR="00426660" w:rsidRPr="007F712D" w:rsidRDefault="00426660" w:rsidP="000F3146">
      <w:pPr>
        <w:pStyle w:val="15"/>
        <w:numPr>
          <w:ilvl w:val="0"/>
          <w:numId w:val="19"/>
        </w:numPr>
        <w:tabs>
          <w:tab w:val="left" w:pos="284"/>
        </w:tabs>
        <w:ind w:left="0" w:firstLine="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количество зан</w:t>
      </w:r>
      <w:r w:rsidR="001F578F" w:rsidRPr="007F712D">
        <w:rPr>
          <w:rFonts w:ascii="Times New Roman" w:eastAsia="Geeza Pro" w:hAnsi="Times New Roman"/>
          <w:color w:val="000000"/>
          <w:sz w:val="28"/>
          <w:szCs w:val="28"/>
          <w:lang w:val="ru-RU"/>
        </w:rPr>
        <w:t>ятий в неделю - от 2 до 6 часов.</w:t>
      </w:r>
    </w:p>
    <w:p w:rsidR="00426660" w:rsidRPr="007F712D" w:rsidRDefault="00426660" w:rsidP="002D2D3A">
      <w:pPr>
        <w:ind w:firstLine="567"/>
        <w:jc w:val="both"/>
        <w:rPr>
          <w:rFonts w:ascii="Times New Roman" w:eastAsia="Geeza Pro" w:hAnsi="Times New Roman"/>
          <w:sz w:val="28"/>
          <w:szCs w:val="28"/>
          <w:lang w:val="ru-RU"/>
        </w:rPr>
      </w:pPr>
      <w:r w:rsidRPr="007F712D">
        <w:rPr>
          <w:rFonts w:ascii="Times New Roman" w:eastAsia="Geeza Pro" w:hAnsi="Times New Roman"/>
          <w:color w:val="000000"/>
          <w:sz w:val="28"/>
          <w:szCs w:val="28"/>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sidRPr="007F712D">
        <w:rPr>
          <w:rFonts w:ascii="Times New Roman" w:eastAsia="ヒラギノ角ゴ Pro W3" w:hAnsi="Times New Roman"/>
          <w:color w:val="000000"/>
          <w:sz w:val="28"/>
          <w:szCs w:val="28"/>
          <w:lang w:val="ru-RU"/>
        </w:rPr>
        <w:t xml:space="preserve"> </w:t>
      </w:r>
      <w:r w:rsidRPr="007F712D">
        <w:rPr>
          <w:rFonts w:ascii="Times New Roman" w:eastAsia="Geeza Pro" w:hAnsi="Times New Roman"/>
          <w:color w:val="000000"/>
          <w:sz w:val="28"/>
          <w:szCs w:val="28"/>
          <w:lang w:val="ru-RU"/>
        </w:rPr>
        <w:lastRenderedPageBreak/>
        <w:t xml:space="preserve">программы начального и основного общего образования), </w:t>
      </w:r>
      <w:r w:rsidRPr="007F712D">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Pr="007F712D" w:rsidRDefault="00426660" w:rsidP="002D2D3A">
      <w:pPr>
        <w:pStyle w:val="15"/>
        <w:tabs>
          <w:tab w:val="left" w:pos="993"/>
        </w:tabs>
        <w:ind w:left="0"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sidRPr="007F712D">
        <w:rPr>
          <w:rFonts w:ascii="Times New Roman" w:eastAsia="ヒラギノ角ゴ Pro W3" w:hAnsi="Times New Roman"/>
          <w:color w:val="000000"/>
          <w:sz w:val="28"/>
          <w:szCs w:val="28"/>
          <w:lang w:val="ru-RU"/>
        </w:rPr>
        <w:t xml:space="preserve"> </w:t>
      </w:r>
      <w:r w:rsidRPr="007F712D">
        <w:rPr>
          <w:rFonts w:ascii="Times New Roman" w:eastAsia="Geeza Pro" w:hAnsi="Times New Roman"/>
          <w:color w:val="000000"/>
          <w:sz w:val="28"/>
          <w:szCs w:val="28"/>
          <w:lang w:val="ru-RU"/>
        </w:rPr>
        <w:t>занятий всегда будет отрицательным.</w:t>
      </w:r>
    </w:p>
    <w:p w:rsidR="00426660" w:rsidRPr="007F712D" w:rsidRDefault="00426660" w:rsidP="002D2D3A">
      <w:pPr>
        <w:pStyle w:val="15"/>
        <w:tabs>
          <w:tab w:val="left" w:pos="993"/>
        </w:tabs>
        <w:ind w:left="0" w:firstLine="567"/>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426660" w:rsidRPr="007F712D" w:rsidRDefault="00426660" w:rsidP="002D2D3A">
      <w:pPr>
        <w:pStyle w:val="Body1"/>
        <w:tabs>
          <w:tab w:val="left" w:pos="2127"/>
        </w:tabs>
        <w:ind w:firstLine="567"/>
        <w:jc w:val="both"/>
        <w:rPr>
          <w:rFonts w:ascii="Times New Roman" w:hAnsi="Times New Roman"/>
          <w:sz w:val="28"/>
          <w:szCs w:val="28"/>
          <w:lang w:val="ru-RU"/>
        </w:rPr>
      </w:pPr>
      <w:r w:rsidRPr="007F712D">
        <w:rPr>
          <w:rFonts w:ascii="Times New Roman" w:hAnsi="Times New Roman"/>
          <w:sz w:val="28"/>
          <w:szCs w:val="28"/>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426660" w:rsidRPr="007F712D" w:rsidRDefault="00426660" w:rsidP="00DA5E4F">
      <w:pPr>
        <w:pStyle w:val="Body1"/>
        <w:tabs>
          <w:tab w:val="left" w:pos="2127"/>
        </w:tabs>
        <w:ind w:left="720"/>
        <w:jc w:val="both"/>
        <w:rPr>
          <w:rFonts w:ascii="Times New Roman" w:hAnsi="Times New Roman"/>
          <w:color w:val="FB0007"/>
          <w:sz w:val="28"/>
          <w:szCs w:val="28"/>
          <w:lang w:val="ru-RU"/>
        </w:rPr>
      </w:pPr>
    </w:p>
    <w:p w:rsidR="00426660" w:rsidRPr="007F712D" w:rsidRDefault="00426660" w:rsidP="00F57854">
      <w:pPr>
        <w:pStyle w:val="Body1"/>
        <w:jc w:val="center"/>
        <w:rPr>
          <w:rFonts w:ascii="Times New Roman" w:eastAsia="Helvetica" w:hAnsi="Times New Roman"/>
          <w:b/>
          <w:sz w:val="28"/>
          <w:szCs w:val="28"/>
          <w:lang w:val="ru-RU"/>
        </w:rPr>
      </w:pPr>
      <w:r w:rsidRPr="007F712D">
        <w:rPr>
          <w:rFonts w:ascii="Times New Roman" w:eastAsia="Helvetica" w:hAnsi="Times New Roman"/>
          <w:b/>
          <w:sz w:val="28"/>
          <w:szCs w:val="28"/>
        </w:rPr>
        <w:t>VI</w:t>
      </w:r>
      <w:r w:rsidRPr="007F712D">
        <w:rPr>
          <w:rFonts w:ascii="Times New Roman" w:eastAsia="Helvetica" w:hAnsi="Times New Roman"/>
          <w:b/>
          <w:sz w:val="28"/>
          <w:szCs w:val="28"/>
          <w:lang w:val="ru-RU"/>
        </w:rPr>
        <w:t xml:space="preserve">. </w:t>
      </w:r>
      <w:r w:rsidRPr="00F57854">
        <w:rPr>
          <w:rFonts w:ascii="Times New Roman" w:eastAsia="Helvetica" w:hAnsi="Times New Roman"/>
          <w:b/>
          <w:caps/>
          <w:kern w:val="28"/>
          <w:sz w:val="28"/>
          <w:szCs w:val="28"/>
          <w:lang w:val="ru-RU"/>
        </w:rPr>
        <w:t>Списки рекомендуемой нотной и методической литературы</w:t>
      </w:r>
    </w:p>
    <w:p w:rsidR="00426660" w:rsidRPr="007F712D" w:rsidRDefault="00426660" w:rsidP="00DA5E4F">
      <w:pPr>
        <w:pStyle w:val="Body1"/>
        <w:tabs>
          <w:tab w:val="left" w:pos="9360"/>
        </w:tabs>
        <w:ind w:left="720"/>
        <w:rPr>
          <w:rFonts w:ascii="Times New Roman" w:hAnsi="Times New Roman"/>
          <w:sz w:val="28"/>
          <w:szCs w:val="28"/>
          <w:lang w:val="ru-RU"/>
        </w:rPr>
      </w:pPr>
    </w:p>
    <w:p w:rsidR="00426660" w:rsidRPr="007F712D" w:rsidRDefault="00426660" w:rsidP="00DA5E4F">
      <w:pPr>
        <w:pStyle w:val="Body1"/>
        <w:numPr>
          <w:ilvl w:val="0"/>
          <w:numId w:val="20"/>
        </w:numPr>
        <w:ind w:left="851" w:firstLine="0"/>
        <w:rPr>
          <w:rFonts w:ascii="Times New Roman" w:eastAsia="Helvetica" w:hAnsi="Times New Roman"/>
          <w:b/>
          <w:i/>
          <w:sz w:val="28"/>
          <w:szCs w:val="28"/>
          <w:lang w:val="ru-RU"/>
        </w:rPr>
      </w:pPr>
      <w:r w:rsidRPr="007F712D">
        <w:rPr>
          <w:rFonts w:ascii="Times New Roman" w:eastAsia="Helvetica" w:hAnsi="Times New Roman"/>
          <w:b/>
          <w:i/>
          <w:sz w:val="28"/>
          <w:szCs w:val="28"/>
          <w:lang w:val="ru-RU"/>
        </w:rPr>
        <w:t>Список  рекомендуемых нотных сборников</w:t>
      </w:r>
    </w:p>
    <w:p w:rsidR="00426660" w:rsidRPr="007F712D" w:rsidRDefault="00426660" w:rsidP="00B738F5">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Альбом классического ре</w:t>
      </w:r>
      <w:r w:rsidR="001F578F" w:rsidRPr="007F712D">
        <w:rPr>
          <w:rFonts w:ascii="Times New Roman" w:eastAsia="Geeza Pro" w:hAnsi="Times New Roman"/>
          <w:color w:val="000000"/>
          <w:sz w:val="28"/>
          <w:szCs w:val="28"/>
          <w:lang w:val="ru-RU"/>
        </w:rPr>
        <w:t>пертуара. П</w:t>
      </w:r>
      <w:r w:rsidRPr="007F712D">
        <w:rPr>
          <w:rFonts w:ascii="Times New Roman" w:eastAsia="Geeza Pro" w:hAnsi="Times New Roman"/>
          <w:color w:val="000000"/>
          <w:sz w:val="28"/>
          <w:szCs w:val="28"/>
          <w:lang w:val="ru-RU"/>
        </w:rPr>
        <w:t xml:space="preserve">особие для </w:t>
      </w:r>
      <w:proofErr w:type="gramStart"/>
      <w:r w:rsidRPr="007F712D">
        <w:rPr>
          <w:rFonts w:ascii="Times New Roman" w:eastAsia="Geeza Pro" w:hAnsi="Times New Roman"/>
          <w:color w:val="000000"/>
          <w:sz w:val="28"/>
          <w:szCs w:val="28"/>
          <w:lang w:val="ru-RU"/>
        </w:rPr>
        <w:t>подготовительного</w:t>
      </w:r>
      <w:proofErr w:type="gramEnd"/>
      <w:r w:rsidRPr="007F712D">
        <w:rPr>
          <w:rFonts w:ascii="Times New Roman" w:eastAsia="Geeza Pro" w:hAnsi="Times New Roman"/>
          <w:color w:val="000000"/>
          <w:sz w:val="28"/>
          <w:szCs w:val="28"/>
          <w:lang w:val="ru-RU"/>
        </w:rPr>
        <w:t xml:space="preserve"> и 1 </w:t>
      </w:r>
      <w:proofErr w:type="spellStart"/>
      <w:r w:rsidRPr="007F712D">
        <w:rPr>
          <w:rFonts w:ascii="Times New Roman" w:eastAsia="Geeza Pro" w:hAnsi="Times New Roman"/>
          <w:color w:val="000000"/>
          <w:sz w:val="28"/>
          <w:szCs w:val="28"/>
          <w:lang w:val="ru-RU"/>
        </w:rPr>
        <w:t>классаСост</w:t>
      </w:r>
      <w:proofErr w:type="spellEnd"/>
      <w:r w:rsidRPr="007F712D">
        <w:rPr>
          <w:rFonts w:ascii="Times New Roman" w:eastAsia="Geeza Pro" w:hAnsi="Times New Roman"/>
          <w:color w:val="000000"/>
          <w:sz w:val="28"/>
          <w:szCs w:val="28"/>
          <w:lang w:val="ru-RU"/>
        </w:rPr>
        <w:t xml:space="preserve">. Т. </w:t>
      </w:r>
      <w:proofErr w:type="spellStart"/>
      <w:r w:rsidRPr="007F712D">
        <w:rPr>
          <w:rFonts w:ascii="Times New Roman" w:eastAsia="Geeza Pro" w:hAnsi="Times New Roman"/>
          <w:color w:val="000000"/>
          <w:sz w:val="28"/>
          <w:szCs w:val="28"/>
          <w:lang w:val="ru-RU"/>
        </w:rPr>
        <w:t>Директоренко</w:t>
      </w:r>
      <w:proofErr w:type="spellEnd"/>
      <w:r w:rsidRPr="007F712D">
        <w:rPr>
          <w:rFonts w:ascii="Times New Roman" w:eastAsia="Geeza Pro" w:hAnsi="Times New Roman"/>
          <w:color w:val="000000"/>
          <w:sz w:val="28"/>
          <w:szCs w:val="28"/>
          <w:lang w:val="ru-RU"/>
        </w:rPr>
        <w:t xml:space="preserve">, О. </w:t>
      </w:r>
      <w:proofErr w:type="spellStart"/>
      <w:r w:rsidRPr="007F712D">
        <w:rPr>
          <w:rFonts w:ascii="Times New Roman" w:eastAsia="Geeza Pro" w:hAnsi="Times New Roman"/>
          <w:color w:val="000000"/>
          <w:sz w:val="28"/>
          <w:szCs w:val="28"/>
          <w:lang w:val="ru-RU"/>
        </w:rPr>
        <w:t>Мечетина</w:t>
      </w:r>
      <w:proofErr w:type="spellEnd"/>
      <w:r w:rsidRPr="007F712D">
        <w:rPr>
          <w:rFonts w:ascii="Times New Roman" w:eastAsia="Geeza Pro" w:hAnsi="Times New Roman"/>
          <w:color w:val="000000"/>
          <w:sz w:val="28"/>
          <w:szCs w:val="28"/>
          <w:lang w:val="ru-RU"/>
        </w:rPr>
        <w:t xml:space="preserve"> / М., Композитор,</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2003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Аренский А.        Фортепианные пьесы/ М., Музыка, 2000</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Шесть каприсов. У моря. / М., Музыка, 2009</w:t>
      </w:r>
    </w:p>
    <w:p w:rsidR="001F578F"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Артоболевская А.  Хрестоматия маленького пиани</w:t>
      </w:r>
      <w:r w:rsidR="001F578F" w:rsidRPr="007F712D">
        <w:rPr>
          <w:rFonts w:ascii="Times New Roman" w:eastAsia="Geeza Pro" w:hAnsi="Times New Roman"/>
          <w:color w:val="000000"/>
          <w:sz w:val="28"/>
          <w:szCs w:val="28"/>
          <w:lang w:val="ru-RU"/>
        </w:rPr>
        <w:t xml:space="preserve">ста/ изд. М., </w:t>
      </w:r>
      <w:r w:rsidRPr="007F712D">
        <w:rPr>
          <w:rFonts w:ascii="Times New Roman" w:eastAsia="Geeza Pro" w:hAnsi="Times New Roman"/>
          <w:color w:val="000000"/>
          <w:sz w:val="28"/>
          <w:szCs w:val="28"/>
          <w:lang w:val="ru-RU"/>
        </w:rPr>
        <w:t xml:space="preserve">Сов. </w:t>
      </w:r>
    </w:p>
    <w:p w:rsidR="00426660" w:rsidRPr="007F712D" w:rsidRDefault="001F578F"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композитор,1991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Нотная тетрадь Анны Магдалены Бах/ М., Музыка, 2012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Маленькие прелюдии и </w:t>
      </w:r>
      <w:proofErr w:type="spellStart"/>
      <w:r w:rsidRPr="007F712D">
        <w:rPr>
          <w:rFonts w:ascii="Times New Roman" w:eastAsia="Geeza Pro" w:hAnsi="Times New Roman"/>
          <w:color w:val="000000"/>
          <w:sz w:val="28"/>
          <w:szCs w:val="28"/>
          <w:lang w:val="ru-RU"/>
        </w:rPr>
        <w:t>фугетты</w:t>
      </w:r>
      <w:proofErr w:type="spellEnd"/>
      <w:r w:rsidRPr="007F712D">
        <w:rPr>
          <w:rFonts w:ascii="Times New Roman" w:eastAsia="Geeza Pro" w:hAnsi="Times New Roman"/>
          <w:color w:val="000000"/>
          <w:sz w:val="28"/>
          <w:szCs w:val="28"/>
          <w:lang w:val="ru-RU"/>
        </w:rPr>
        <w:t xml:space="preserve"> для ф-но/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Инвенции двухголосные и трехголосные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Французские сюиты, ред. Л. Ройзмана/ М., Музыка, 2011</w:t>
      </w:r>
    </w:p>
    <w:p w:rsidR="001F578F"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Хорошо темперированный клавир,</w:t>
      </w:r>
      <w:r w:rsidR="001F578F" w:rsidRPr="007F712D">
        <w:rPr>
          <w:rFonts w:ascii="Times New Roman" w:eastAsia="Geeza Pro" w:hAnsi="Times New Roman"/>
          <w:color w:val="000000"/>
          <w:sz w:val="28"/>
          <w:szCs w:val="28"/>
          <w:lang w:val="ru-RU"/>
        </w:rPr>
        <w:t xml:space="preserve"> тт.1, 2, </w:t>
      </w:r>
      <w:r w:rsidRPr="007F712D">
        <w:rPr>
          <w:rFonts w:ascii="Times New Roman" w:eastAsia="Geeza Pro" w:hAnsi="Times New Roman"/>
          <w:color w:val="000000"/>
          <w:sz w:val="28"/>
          <w:szCs w:val="28"/>
          <w:lang w:val="ru-RU"/>
        </w:rPr>
        <w:t xml:space="preserve">ред. </w:t>
      </w:r>
      <w:proofErr w:type="spellStart"/>
      <w:r w:rsidRPr="007F712D">
        <w:rPr>
          <w:rFonts w:ascii="Times New Roman" w:eastAsia="Geeza Pro" w:hAnsi="Times New Roman"/>
          <w:color w:val="000000"/>
          <w:sz w:val="28"/>
          <w:szCs w:val="28"/>
          <w:lang w:val="ru-RU"/>
        </w:rPr>
        <w:t>Муджеллини</w:t>
      </w:r>
      <w:proofErr w:type="spellEnd"/>
      <w:r w:rsidRPr="007F712D">
        <w:rPr>
          <w:rFonts w:ascii="Times New Roman" w:eastAsia="Geeza Pro" w:hAnsi="Times New Roman"/>
          <w:color w:val="000000"/>
          <w:sz w:val="28"/>
          <w:szCs w:val="28"/>
          <w:lang w:val="ru-RU"/>
        </w:rPr>
        <w:t xml:space="preserve">, </w:t>
      </w:r>
    </w:p>
    <w:p w:rsidR="00426660" w:rsidRPr="007F712D" w:rsidRDefault="001F578F"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М., Музыка,2012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Бах И. С.               Альбом пьес для фортепиано. Вып.2, М., Музыка, 2009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Бах И. С.                 Концерт фа минор для ф-но с оркестром/ М., Музыка, 2009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Бах И. С.               </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Концерт соль минор для ф-но с оркестром/ М., Музыка, 2008</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Беренс</w:t>
      </w:r>
      <w:proofErr w:type="spellEnd"/>
      <w:r w:rsidRPr="007F712D">
        <w:rPr>
          <w:rFonts w:ascii="Times New Roman" w:eastAsia="Geeza Pro" w:hAnsi="Times New Roman"/>
          <w:color w:val="000000"/>
          <w:sz w:val="28"/>
          <w:szCs w:val="28"/>
          <w:lang w:val="ru-RU"/>
        </w:rPr>
        <w:t xml:space="preserve"> Г.                Этюды для фортепиано/ М., Музыка, 2005</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Бертини</w:t>
      </w:r>
      <w:proofErr w:type="spellEnd"/>
      <w:r w:rsidRPr="007F712D">
        <w:rPr>
          <w:rFonts w:ascii="Times New Roman" w:eastAsia="Geeza Pro" w:hAnsi="Times New Roman"/>
          <w:color w:val="000000"/>
          <w:sz w:val="28"/>
          <w:szCs w:val="28"/>
          <w:lang w:val="ru-RU"/>
        </w:rPr>
        <w:t xml:space="preserve"> А.              Избранные этюды / М., Музыка,1992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Альбом фортепианных пьес для детей/ М., Музыка,</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2012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Контрдансы для фортепиано/ М., Музыка, 1992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w:t>
      </w:r>
      <w:r w:rsidR="001F578F" w:rsidRPr="007F712D">
        <w:rPr>
          <w:rFonts w:ascii="Times New Roman" w:eastAsia="Geeza Pro" w:hAnsi="Times New Roman"/>
          <w:color w:val="000000"/>
          <w:sz w:val="28"/>
          <w:szCs w:val="28"/>
          <w:lang w:val="ru-RU"/>
        </w:rPr>
        <w:t>Легкие сонаты (сонатины) для ф-</w:t>
      </w:r>
      <w:r w:rsidRPr="007F712D">
        <w:rPr>
          <w:rFonts w:ascii="Times New Roman" w:eastAsia="Geeza Pro" w:hAnsi="Times New Roman"/>
          <w:color w:val="000000"/>
          <w:sz w:val="28"/>
          <w:szCs w:val="28"/>
          <w:lang w:val="ru-RU"/>
        </w:rPr>
        <w:t>но/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Сонаты №№ 1,</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3,</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4,</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5/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Бетховен Л.            Соната № 8, ред. </w:t>
      </w:r>
      <w:proofErr w:type="spellStart"/>
      <w:r w:rsidRPr="007F712D">
        <w:rPr>
          <w:rFonts w:ascii="Times New Roman" w:eastAsia="Geeza Pro" w:hAnsi="Times New Roman"/>
          <w:color w:val="000000"/>
          <w:sz w:val="28"/>
          <w:szCs w:val="28"/>
          <w:lang w:val="ru-RU"/>
        </w:rPr>
        <w:t>Гольденвейзера</w:t>
      </w:r>
      <w:proofErr w:type="spellEnd"/>
      <w:r w:rsidRPr="007F712D">
        <w:rPr>
          <w:rFonts w:ascii="Times New Roman" w:eastAsia="Geeza Pro" w:hAnsi="Times New Roman"/>
          <w:color w:val="000000"/>
          <w:sz w:val="28"/>
          <w:szCs w:val="28"/>
          <w:lang w:val="ru-RU"/>
        </w:rPr>
        <w:t>/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Бетховен Л.            Сонаты №№ 9,10 / М., Музыка, 2006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Бородин А.             Сочинения для фортепиано /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Избранные сонаты для ф-но. Вып.1/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Гайдн Й.                  Избранные сонаты для ф-но. Вып.2/ М., Музыка, 2010</w:t>
      </w:r>
    </w:p>
    <w:p w:rsidR="001F578F"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Гайдн Й.       </w:t>
      </w:r>
      <w:r w:rsidR="001F578F" w:rsidRPr="007F712D">
        <w:rPr>
          <w:rFonts w:ascii="Times New Roman" w:eastAsia="Geeza Pro" w:hAnsi="Times New Roman"/>
          <w:color w:val="000000"/>
          <w:sz w:val="28"/>
          <w:szCs w:val="28"/>
          <w:lang w:val="ru-RU"/>
        </w:rPr>
        <w:t xml:space="preserve">           Концерт Соль мажор для ф-но </w:t>
      </w:r>
      <w:proofErr w:type="gramStart"/>
      <w:r w:rsidR="001F578F" w:rsidRPr="007F712D">
        <w:rPr>
          <w:rFonts w:ascii="Times New Roman" w:eastAsia="Geeza Pro" w:hAnsi="Times New Roman"/>
          <w:color w:val="000000"/>
          <w:sz w:val="28"/>
          <w:szCs w:val="28"/>
          <w:lang w:val="ru-RU"/>
        </w:rPr>
        <w:t>с</w:t>
      </w:r>
      <w:proofErr w:type="gramEnd"/>
      <w:r w:rsidR="001F578F" w:rsidRPr="007F712D">
        <w:rPr>
          <w:rFonts w:ascii="Times New Roman" w:eastAsia="Geeza Pro" w:hAnsi="Times New Roman"/>
          <w:color w:val="000000"/>
          <w:sz w:val="28"/>
          <w:szCs w:val="28"/>
          <w:lang w:val="ru-RU"/>
        </w:rPr>
        <w:t xml:space="preserve"> орк./М., Музыка, 2000</w:t>
      </w:r>
    </w:p>
    <w:p w:rsidR="001F578F"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Га</w:t>
      </w:r>
      <w:r w:rsidR="001F578F" w:rsidRPr="007F712D">
        <w:rPr>
          <w:rFonts w:ascii="Times New Roman" w:eastAsia="Geeza Pro" w:hAnsi="Times New Roman"/>
          <w:color w:val="000000"/>
          <w:sz w:val="28"/>
          <w:szCs w:val="28"/>
          <w:lang w:val="ru-RU"/>
        </w:rPr>
        <w:t xml:space="preserve">ммы и арпеджио для ф-но. </w:t>
      </w:r>
      <w:r w:rsidRPr="007F712D">
        <w:rPr>
          <w:rFonts w:ascii="Times New Roman" w:eastAsia="Geeza Pro" w:hAnsi="Times New Roman"/>
          <w:color w:val="000000"/>
          <w:sz w:val="28"/>
          <w:szCs w:val="28"/>
          <w:lang w:val="ru-RU"/>
        </w:rPr>
        <w:t xml:space="preserve">В двух частях. Сост. Н. </w:t>
      </w:r>
      <w:proofErr w:type="spellStart"/>
      <w:r w:rsidRPr="007F712D">
        <w:rPr>
          <w:rFonts w:ascii="Times New Roman" w:eastAsia="Geeza Pro" w:hAnsi="Times New Roman"/>
          <w:color w:val="000000"/>
          <w:sz w:val="28"/>
          <w:szCs w:val="28"/>
          <w:lang w:val="ru-RU"/>
        </w:rPr>
        <w:t>Ширинская</w:t>
      </w:r>
      <w:proofErr w:type="spellEnd"/>
      <w:r w:rsidRPr="007F712D">
        <w:rPr>
          <w:rFonts w:ascii="Times New Roman" w:eastAsia="Geeza Pro" w:hAnsi="Times New Roman"/>
          <w:color w:val="000000"/>
          <w:sz w:val="28"/>
          <w:szCs w:val="28"/>
          <w:lang w:val="ru-RU"/>
        </w:rPr>
        <w:t xml:space="preserve">/ М., </w:t>
      </w:r>
      <w:r w:rsidR="001F578F" w:rsidRPr="007F712D">
        <w:rPr>
          <w:rFonts w:ascii="Times New Roman" w:eastAsia="Geeza Pro" w:hAnsi="Times New Roman"/>
          <w:color w:val="000000"/>
          <w:sz w:val="28"/>
          <w:szCs w:val="28"/>
          <w:lang w:val="ru-RU"/>
        </w:rPr>
        <w:t xml:space="preserve"> </w:t>
      </w:r>
    </w:p>
    <w:p w:rsidR="00426660" w:rsidRPr="007F712D" w:rsidRDefault="001F578F"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 xml:space="preserve">Музыка,2011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Гендель Г.               </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Избранные произведения для фортепиано/ М., Музыка, 2010</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Гнесина</w:t>
      </w:r>
      <w:proofErr w:type="spellEnd"/>
      <w:r w:rsidRPr="007F712D">
        <w:rPr>
          <w:rFonts w:ascii="Times New Roman" w:eastAsia="Geeza Pro" w:hAnsi="Times New Roman"/>
          <w:color w:val="000000"/>
          <w:sz w:val="28"/>
          <w:szCs w:val="28"/>
          <w:lang w:val="ru-RU"/>
        </w:rPr>
        <w:t xml:space="preserve"> Е.              Фортепианная азбука/ М., Музыка,2003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Глиэр Р.                  Пьесы для фортепиано/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Григ Э.                  Избранные лирические пьесы для ф-но. Вып.1,2/М.,</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Музыка,</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2011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Григ Э.          </w:t>
      </w:r>
      <w:r w:rsidR="001F578F" w:rsidRPr="007F712D">
        <w:rPr>
          <w:rFonts w:ascii="Times New Roman" w:eastAsia="Geeza Pro" w:hAnsi="Times New Roman"/>
          <w:color w:val="000000"/>
          <w:sz w:val="28"/>
          <w:szCs w:val="28"/>
          <w:lang w:val="ru-RU"/>
        </w:rPr>
        <w:t xml:space="preserve">         Концерт для ф-но с оркестром</w:t>
      </w:r>
      <w:r w:rsidRPr="007F712D">
        <w:rPr>
          <w:rFonts w:ascii="Times New Roman" w:eastAsia="Geeza Pro" w:hAnsi="Times New Roman"/>
          <w:color w:val="000000"/>
          <w:sz w:val="28"/>
          <w:szCs w:val="28"/>
          <w:lang w:val="ru-RU"/>
        </w:rPr>
        <w:t xml:space="preserve"> /М., Музыка, 2005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Дебюсси К.             Детский уголок /СПб</w:t>
      </w:r>
      <w:r w:rsidR="001F578F"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Композитор, 2004</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Дювернуа</w:t>
      </w:r>
      <w:proofErr w:type="spellEnd"/>
      <w:r w:rsidRPr="007F712D">
        <w:rPr>
          <w:rFonts w:ascii="Times New Roman" w:eastAsia="Geeza Pro" w:hAnsi="Times New Roman"/>
          <w:color w:val="000000"/>
          <w:sz w:val="28"/>
          <w:szCs w:val="28"/>
          <w:lang w:val="ru-RU"/>
        </w:rPr>
        <w:t>.              25 прогрессивных этюдов/М., Музыка, 1999</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Кабалевский</w:t>
      </w:r>
      <w:proofErr w:type="spellEnd"/>
      <w:r w:rsidRPr="007F712D">
        <w:rPr>
          <w:rFonts w:ascii="Times New Roman" w:eastAsia="Geeza Pro" w:hAnsi="Times New Roman"/>
          <w:color w:val="000000"/>
          <w:sz w:val="28"/>
          <w:szCs w:val="28"/>
          <w:lang w:val="ru-RU"/>
        </w:rPr>
        <w:t xml:space="preserve"> Д.      24 прелюдии для фортепиано/М., Музыка, 2011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Кабалевский</w:t>
      </w:r>
      <w:proofErr w:type="spellEnd"/>
      <w:r w:rsidRPr="007F712D">
        <w:rPr>
          <w:rFonts w:ascii="Times New Roman" w:eastAsia="Geeza Pro" w:hAnsi="Times New Roman"/>
          <w:color w:val="000000"/>
          <w:sz w:val="28"/>
          <w:szCs w:val="28"/>
          <w:lang w:val="ru-RU"/>
        </w:rPr>
        <w:t xml:space="preserve"> Д.     Легкие вариации для фортепиано/М.,</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Музыка, 2004</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Клементи</w:t>
      </w:r>
      <w:proofErr w:type="spellEnd"/>
      <w:r w:rsidRPr="007F712D">
        <w:rPr>
          <w:rFonts w:ascii="Times New Roman" w:eastAsia="Geeza Pro" w:hAnsi="Times New Roman"/>
          <w:color w:val="000000"/>
          <w:sz w:val="28"/>
          <w:szCs w:val="28"/>
          <w:lang w:val="ru-RU"/>
        </w:rPr>
        <w:t xml:space="preserve"> М.          Избранные сонаты для фортепиано/М., Музыка, 2006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Кобылянский А.    Шесть октавных этюдов для фортепиано/ М.,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Музыка, 2010</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Лемуан</w:t>
      </w:r>
      <w:proofErr w:type="spellEnd"/>
      <w:r w:rsidRPr="007F712D">
        <w:rPr>
          <w:rFonts w:ascii="Times New Roman" w:eastAsia="Geeza Pro" w:hAnsi="Times New Roman"/>
          <w:color w:val="000000"/>
          <w:sz w:val="28"/>
          <w:szCs w:val="28"/>
          <w:lang w:val="ru-RU"/>
        </w:rPr>
        <w:t xml:space="preserve"> А.               50 характерных и прогрессивных этюдов. Соч.37/ М.,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Музыка, 2010 </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Лешгорн</w:t>
      </w:r>
      <w:proofErr w:type="spellEnd"/>
      <w:r w:rsidRPr="007F712D">
        <w:rPr>
          <w:rFonts w:ascii="Times New Roman" w:eastAsia="Geeza Pro" w:hAnsi="Times New Roman"/>
          <w:color w:val="000000"/>
          <w:sz w:val="28"/>
          <w:szCs w:val="28"/>
          <w:lang w:val="ru-RU"/>
        </w:rPr>
        <w:t xml:space="preserve"> К.             Этюды для ф-но. Соч. 65, 66/М., Музыка, 2005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Лист Ф.                    Нетрудные транскрипции для ф-но/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Лядов А.                  Избранные сочинения /М., Музыка, 1999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Мендельсон Ф.       Песни без слов / М., Музыка, 2011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Милич</w:t>
      </w:r>
      <w:proofErr w:type="spellEnd"/>
      <w:r w:rsidRPr="007F712D">
        <w:rPr>
          <w:rFonts w:ascii="Times New Roman" w:eastAsia="Geeza Pro" w:hAnsi="Times New Roman"/>
          <w:color w:val="000000"/>
          <w:sz w:val="28"/>
          <w:szCs w:val="28"/>
          <w:lang w:val="ru-RU"/>
        </w:rPr>
        <w:t xml:space="preserve"> Б.                 Маленькому пианисту / изд. Кифара, 2012</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Милич</w:t>
      </w:r>
      <w:proofErr w:type="spellEnd"/>
      <w:r w:rsidRPr="007F712D">
        <w:rPr>
          <w:rFonts w:ascii="Times New Roman" w:eastAsia="Geeza Pro" w:hAnsi="Times New Roman"/>
          <w:color w:val="000000"/>
          <w:sz w:val="28"/>
          <w:szCs w:val="28"/>
          <w:lang w:val="ru-RU"/>
        </w:rPr>
        <w:t xml:space="preserve"> Б.                 Фортепиано. 1, 2,3 класс / изд. Кифара , 2006</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Фортепиано 4 класс / Кифара, 2001;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    6 </w:t>
      </w:r>
      <w:proofErr w:type="spellStart"/>
      <w:r w:rsidRPr="007F712D">
        <w:rPr>
          <w:rFonts w:ascii="Times New Roman" w:eastAsia="Geeza Pro" w:hAnsi="Times New Roman"/>
          <w:color w:val="000000"/>
          <w:sz w:val="28"/>
          <w:szCs w:val="28"/>
          <w:lang w:val="ru-RU"/>
        </w:rPr>
        <w:t>кл</w:t>
      </w:r>
      <w:proofErr w:type="spellEnd"/>
      <w:r w:rsidRPr="007F712D">
        <w:rPr>
          <w:rFonts w:ascii="Times New Roman" w:eastAsia="Geeza Pro" w:hAnsi="Times New Roman"/>
          <w:color w:val="000000"/>
          <w:sz w:val="28"/>
          <w:szCs w:val="28"/>
          <w:lang w:val="ru-RU"/>
        </w:rPr>
        <w:t>. – 2002; 7 класс</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- 2005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Шесть сонатин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Моцарт В.                Сонаты для фортепиано / М., Музыка, 1975</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Мошковский</w:t>
      </w:r>
      <w:proofErr w:type="spellEnd"/>
      <w:r w:rsidRPr="007F712D">
        <w:rPr>
          <w:rFonts w:ascii="Times New Roman" w:eastAsia="Geeza Pro" w:hAnsi="Times New Roman"/>
          <w:color w:val="000000"/>
          <w:sz w:val="28"/>
          <w:szCs w:val="28"/>
          <w:lang w:val="ru-RU"/>
        </w:rPr>
        <w:t xml:space="preserve"> М.       15 виртуозных этюдов. Соч. 72 /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Наседкин А.              Шесть прелюдий для фортепиано / М., Музыка, 2008</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Первые шаги маленького пианиста: песенки, пьесы, этюды и ансамбли для первых лет обучения. Сост. Г. Баранова, А. Четверухина</w:t>
      </w:r>
      <w:r w:rsidR="001F578F"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М., Музыка, 2012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Мимолетности / М., Музыка, 2003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Прокофьев С.          Ромео и Джульетта. 10 пьес для ф-но/ М., Музыка, 2004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Рахманинов С.         Пьесы-фантазии. Соч.3 /М., Музыка, 2009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Рахманинов С.         Десять прелюдий. Соч.23 / М., Музыка, 2009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Рахманинов С.         Тринадцать прелюдий. Соч.32 / М., Музыка, 2009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Рахманинов С.           Шесть музыкальных моментов. Соч.16 / М., Музыка, 2009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Скрябин А.                24 прелюдии для ф-но. Соч.11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Слонимский С.          Альбом популярных пьес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Фортепианные вариации русских композиторов </w:t>
      </w:r>
      <w:r w:rsidRPr="007F712D">
        <w:rPr>
          <w:rFonts w:ascii="Times New Roman" w:eastAsia="Geeza Pro" w:hAnsi="Times New Roman"/>
          <w:color w:val="000000"/>
          <w:sz w:val="28"/>
          <w:szCs w:val="28"/>
        </w:rPr>
        <w:t>XVIII</w:t>
      </w:r>
      <w:r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rPr>
        <w:t>XIX</w:t>
      </w:r>
      <w:r w:rsidRPr="007F712D">
        <w:rPr>
          <w:rFonts w:ascii="Times New Roman" w:eastAsia="Geeza Pro" w:hAnsi="Times New Roman"/>
          <w:color w:val="000000"/>
          <w:sz w:val="28"/>
          <w:szCs w:val="28"/>
          <w:lang w:val="ru-RU"/>
        </w:rPr>
        <w:t xml:space="preserve"> веков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Хрестоматия для ф-но, 3 и 4 классы. Сост.</w:t>
      </w:r>
      <w:r w:rsidR="001F578F"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А. Четверухина, Т. </w:t>
      </w:r>
      <w:proofErr w:type="spellStart"/>
      <w:r w:rsidRPr="007F712D">
        <w:rPr>
          <w:rFonts w:ascii="Times New Roman" w:eastAsia="Geeza Pro" w:hAnsi="Times New Roman"/>
          <w:color w:val="000000"/>
          <w:sz w:val="28"/>
          <w:szCs w:val="28"/>
          <w:lang w:val="ru-RU"/>
        </w:rPr>
        <w:t>Верижникова</w:t>
      </w:r>
      <w:proofErr w:type="spellEnd"/>
      <w:r w:rsidRPr="007F712D">
        <w:rPr>
          <w:rFonts w:ascii="Times New Roman" w:eastAsia="Geeza Pro" w:hAnsi="Times New Roman"/>
          <w:color w:val="000000"/>
          <w:sz w:val="28"/>
          <w:szCs w:val="28"/>
          <w:lang w:val="ru-RU"/>
        </w:rPr>
        <w:t xml:space="preserve">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Хрестоматия для ф-но. Младшие, средние и старшие классы ДМШ. Сост.</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Е. </w:t>
      </w:r>
      <w:proofErr w:type="spellStart"/>
      <w:r w:rsidRPr="007F712D">
        <w:rPr>
          <w:rFonts w:ascii="Times New Roman" w:eastAsia="Geeza Pro" w:hAnsi="Times New Roman"/>
          <w:color w:val="000000"/>
          <w:sz w:val="28"/>
          <w:szCs w:val="28"/>
          <w:lang w:val="ru-RU"/>
        </w:rPr>
        <w:t>Гудова</w:t>
      </w:r>
      <w:proofErr w:type="spellEnd"/>
      <w:r w:rsidRPr="007F712D">
        <w:rPr>
          <w:rFonts w:ascii="Times New Roman" w:eastAsia="Geeza Pro" w:hAnsi="Times New Roman"/>
          <w:color w:val="000000"/>
          <w:sz w:val="28"/>
          <w:szCs w:val="28"/>
          <w:lang w:val="ru-RU"/>
        </w:rPr>
        <w:t>, В. Смирнов, С. Чернышков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Хрестоматия п</w:t>
      </w:r>
      <w:r w:rsidR="001F578F" w:rsidRPr="007F712D">
        <w:rPr>
          <w:rFonts w:ascii="Times New Roman" w:eastAsia="Geeza Pro" w:hAnsi="Times New Roman"/>
          <w:color w:val="000000"/>
          <w:sz w:val="28"/>
          <w:szCs w:val="28"/>
          <w:lang w:val="ru-RU"/>
        </w:rPr>
        <w:t>едагогического репертуара. Сост</w:t>
      </w:r>
      <w:r w:rsidRPr="007F712D">
        <w:rPr>
          <w:rFonts w:ascii="Times New Roman" w:eastAsia="Geeza Pro" w:hAnsi="Times New Roman"/>
          <w:color w:val="000000"/>
          <w:sz w:val="28"/>
          <w:szCs w:val="28"/>
          <w:lang w:val="ru-RU"/>
        </w:rPr>
        <w:t xml:space="preserve">. Н. </w:t>
      </w:r>
      <w:proofErr w:type="spellStart"/>
      <w:r w:rsidRPr="007F712D">
        <w:rPr>
          <w:rFonts w:ascii="Times New Roman" w:eastAsia="Geeza Pro" w:hAnsi="Times New Roman"/>
          <w:color w:val="000000"/>
          <w:sz w:val="28"/>
          <w:szCs w:val="28"/>
          <w:lang w:val="ru-RU"/>
        </w:rPr>
        <w:t>Копчевский</w:t>
      </w:r>
      <w:proofErr w:type="spellEnd"/>
      <w:r w:rsidRPr="007F712D">
        <w:rPr>
          <w:rFonts w:ascii="Times New Roman" w:eastAsia="Geeza Pro" w:hAnsi="Times New Roman"/>
          <w:color w:val="000000"/>
          <w:sz w:val="28"/>
          <w:szCs w:val="28"/>
          <w:lang w:val="ru-RU"/>
        </w:rPr>
        <w:t>/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Детский альбом. Соч.39 / М., Музыка, 2006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12 пьес средней трудности. Соч.40 / М., Музыка, 2005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Чайковский П.           Времена года. Соч.37-</w:t>
      </w:r>
      <w:r w:rsidRPr="007F712D">
        <w:rPr>
          <w:rFonts w:ascii="Times New Roman" w:eastAsia="Geeza Pro" w:hAnsi="Times New Roman"/>
          <w:color w:val="000000"/>
          <w:sz w:val="28"/>
          <w:szCs w:val="28"/>
        </w:rPr>
        <w:t>bis</w:t>
      </w:r>
      <w:r w:rsidRPr="007F712D">
        <w:rPr>
          <w:rFonts w:ascii="Times New Roman" w:eastAsia="Geeza Pro" w:hAnsi="Times New Roman"/>
          <w:color w:val="000000"/>
          <w:sz w:val="28"/>
          <w:szCs w:val="28"/>
          <w:lang w:val="ru-RU"/>
        </w:rPr>
        <w:t xml:space="preserve"> / М., Музыка, 2005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Черни К.                     Избранные этюды. Ред. Г. </w:t>
      </w:r>
      <w:proofErr w:type="spellStart"/>
      <w:r w:rsidRPr="007F712D">
        <w:rPr>
          <w:rFonts w:ascii="Times New Roman" w:eastAsia="Geeza Pro" w:hAnsi="Times New Roman"/>
          <w:color w:val="000000"/>
          <w:sz w:val="28"/>
          <w:szCs w:val="28"/>
          <w:lang w:val="ru-RU"/>
        </w:rPr>
        <w:t>Гермера</w:t>
      </w:r>
      <w:proofErr w:type="spellEnd"/>
      <w:r w:rsidRPr="007F712D">
        <w:rPr>
          <w:rFonts w:ascii="Times New Roman" w:eastAsia="Geeza Pro" w:hAnsi="Times New Roman"/>
          <w:color w:val="000000"/>
          <w:sz w:val="28"/>
          <w:szCs w:val="28"/>
          <w:lang w:val="ru-RU"/>
        </w:rPr>
        <w:t xml:space="preserve">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Школа беглости. Соч. 299 / М., Музыка, 2009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Черни К.                     Искусство беглости пальцев. Соч.</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740 / М., Музыка, 2004</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Шитте</w:t>
      </w:r>
      <w:proofErr w:type="spellEnd"/>
      <w:r w:rsidRPr="007F712D">
        <w:rPr>
          <w:rFonts w:ascii="Times New Roman" w:eastAsia="Geeza Pro" w:hAnsi="Times New Roman"/>
          <w:color w:val="000000"/>
          <w:sz w:val="28"/>
          <w:szCs w:val="28"/>
          <w:lang w:val="ru-RU"/>
        </w:rPr>
        <w:t xml:space="preserve"> Ф.                    25 этюдов. Соч.68 / М., Музыка, 2003</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Школа игры на ф-но. Сост. А. Николаев, В. </w:t>
      </w:r>
      <w:proofErr w:type="spellStart"/>
      <w:r w:rsidRPr="007F712D">
        <w:rPr>
          <w:rFonts w:ascii="Times New Roman" w:eastAsia="Geeza Pro" w:hAnsi="Times New Roman"/>
          <w:color w:val="000000"/>
          <w:sz w:val="28"/>
          <w:szCs w:val="28"/>
          <w:lang w:val="ru-RU"/>
        </w:rPr>
        <w:t>Натансон</w:t>
      </w:r>
      <w:proofErr w:type="spellEnd"/>
      <w:r w:rsidRPr="007F712D">
        <w:rPr>
          <w:rFonts w:ascii="Times New Roman" w:eastAsia="Geeza Pro" w:hAnsi="Times New Roman"/>
          <w:color w:val="000000"/>
          <w:sz w:val="28"/>
          <w:szCs w:val="28"/>
          <w:lang w:val="ru-RU"/>
        </w:rPr>
        <w:t>, Л. Рощина</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Шопен Ф.                    Ноктюрны для фортепиано.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Ред. Л. Оборина, Я. </w:t>
      </w:r>
      <w:proofErr w:type="spellStart"/>
      <w:r w:rsidRPr="007F712D">
        <w:rPr>
          <w:rFonts w:ascii="Times New Roman" w:eastAsia="Geeza Pro" w:hAnsi="Times New Roman"/>
          <w:color w:val="000000"/>
          <w:sz w:val="28"/>
          <w:szCs w:val="28"/>
          <w:lang w:val="ru-RU"/>
        </w:rPr>
        <w:t>МильштейнаМ</w:t>
      </w:r>
      <w:proofErr w:type="spellEnd"/>
      <w:r w:rsidRPr="007F712D">
        <w:rPr>
          <w:rFonts w:ascii="Times New Roman" w:eastAsia="Geeza Pro" w:hAnsi="Times New Roman"/>
          <w:color w:val="000000"/>
          <w:sz w:val="28"/>
          <w:szCs w:val="28"/>
          <w:lang w:val="ru-RU"/>
        </w:rPr>
        <w:t>.,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Экспромты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Шопен Ф.                    Вальсы. Вып.1</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и 2 / М., Музыка, 2010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Шуберт Ф.                  Четыре экспромта. Соч. 90 / М., Музыка, 2007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Шуберт Ф.                   Шесть музыкальных моментов. Соч. 94/ М., Музыка, 2007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Шуман Р.                    Альбом для юношества / М., Музыка, 2011</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Щедрин Р.                   </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 Ю</w:t>
      </w:r>
      <w:r w:rsidR="00B0070C" w:rsidRPr="007F712D">
        <w:rPr>
          <w:rFonts w:ascii="Times New Roman" w:eastAsia="Geeza Pro" w:hAnsi="Times New Roman"/>
          <w:color w:val="000000"/>
          <w:sz w:val="28"/>
          <w:szCs w:val="28"/>
          <w:lang w:val="ru-RU"/>
        </w:rPr>
        <w:t xml:space="preserve">мореска. В подражание </w:t>
      </w:r>
      <w:proofErr w:type="spellStart"/>
      <w:r w:rsidR="00B0070C" w:rsidRPr="007F712D">
        <w:rPr>
          <w:rFonts w:ascii="Times New Roman" w:eastAsia="Geeza Pro" w:hAnsi="Times New Roman"/>
          <w:color w:val="000000"/>
          <w:sz w:val="28"/>
          <w:szCs w:val="28"/>
          <w:lang w:val="ru-RU"/>
        </w:rPr>
        <w:t>Альбенису</w:t>
      </w:r>
      <w:proofErr w:type="spellEnd"/>
      <w:r w:rsidRPr="007F712D">
        <w:rPr>
          <w:rFonts w:ascii="Times New Roman" w:eastAsia="Geeza Pro" w:hAnsi="Times New Roman"/>
          <w:color w:val="000000"/>
          <w:sz w:val="28"/>
          <w:szCs w:val="28"/>
          <w:lang w:val="ru-RU"/>
        </w:rPr>
        <w:t xml:space="preserve"> / М., Музыка, 2007</w:t>
      </w:r>
    </w:p>
    <w:p w:rsidR="00426660" w:rsidRPr="007F712D" w:rsidRDefault="00426660" w:rsidP="00DA5E4F">
      <w:pPr>
        <w:jc w:val="both"/>
        <w:rPr>
          <w:rFonts w:ascii="Times New Roman" w:eastAsia="ヒラギノ角ゴ Pro W3" w:hAnsi="Times New Roman"/>
          <w:color w:val="000000"/>
          <w:sz w:val="28"/>
          <w:szCs w:val="28"/>
          <w:lang w:val="ru-RU"/>
        </w:rPr>
      </w:pPr>
    </w:p>
    <w:p w:rsidR="00426660" w:rsidRPr="007F712D" w:rsidRDefault="00426660" w:rsidP="00F57854">
      <w:pPr>
        <w:pStyle w:val="15"/>
        <w:numPr>
          <w:ilvl w:val="0"/>
          <w:numId w:val="20"/>
        </w:numPr>
        <w:ind w:firstLine="0"/>
        <w:jc w:val="center"/>
        <w:rPr>
          <w:rFonts w:ascii="Times New Roman" w:eastAsia="ヒラギノ角ゴ Pro W3" w:hAnsi="Times New Roman"/>
          <w:b/>
          <w:i/>
          <w:color w:val="000000"/>
          <w:sz w:val="28"/>
          <w:szCs w:val="28"/>
          <w:lang w:val="ru-RU"/>
        </w:rPr>
      </w:pPr>
      <w:r w:rsidRPr="007F712D">
        <w:rPr>
          <w:rFonts w:ascii="Times New Roman" w:eastAsia="ヒラギノ角ゴ Pro W3" w:hAnsi="Times New Roman"/>
          <w:b/>
          <w:i/>
          <w:color w:val="000000"/>
          <w:sz w:val="28"/>
          <w:szCs w:val="28"/>
          <w:lang w:val="ru-RU"/>
        </w:rPr>
        <w:t>Список рекомендуемой методической литературы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Алексеев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Клавирное искусство, 1 </w:t>
      </w:r>
      <w:proofErr w:type="spellStart"/>
      <w:r w:rsidRPr="007F712D">
        <w:rPr>
          <w:rFonts w:ascii="Times New Roman" w:eastAsia="Geeza Pro" w:hAnsi="Times New Roman"/>
          <w:color w:val="000000"/>
          <w:sz w:val="28"/>
          <w:szCs w:val="28"/>
          <w:lang w:val="ru-RU"/>
        </w:rPr>
        <w:t>вып</w:t>
      </w:r>
      <w:proofErr w:type="spellEnd"/>
      <w:r w:rsidRPr="007F712D">
        <w:rPr>
          <w:rFonts w:ascii="Times New Roman" w:eastAsia="Geeza Pro" w:hAnsi="Times New Roman"/>
          <w:color w:val="000000"/>
          <w:sz w:val="28"/>
          <w:szCs w:val="28"/>
          <w:lang w:val="ru-RU"/>
        </w:rPr>
        <w:t>. /М.,1952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Алексеев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Методика обучения игре на фортепиано /М.,1978</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Альшванг</w:t>
      </w:r>
      <w:proofErr w:type="spellEnd"/>
      <w:r w:rsidRPr="007F712D">
        <w:rPr>
          <w:rFonts w:ascii="Times New Roman" w:eastAsia="Geeza Pro" w:hAnsi="Times New Roman"/>
          <w:color w:val="000000"/>
          <w:sz w:val="28"/>
          <w:szCs w:val="28"/>
          <w:lang w:val="ru-RU"/>
        </w:rPr>
        <w:t xml:space="preserve">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Людвиг </w:t>
      </w:r>
      <w:proofErr w:type="spellStart"/>
      <w:r w:rsidRPr="007F712D">
        <w:rPr>
          <w:rFonts w:ascii="Times New Roman" w:eastAsia="Geeza Pro" w:hAnsi="Times New Roman"/>
          <w:color w:val="000000"/>
          <w:sz w:val="28"/>
          <w:szCs w:val="28"/>
          <w:lang w:val="ru-RU"/>
        </w:rPr>
        <w:t>ван</w:t>
      </w:r>
      <w:proofErr w:type="spellEnd"/>
      <w:r w:rsidRPr="007F712D">
        <w:rPr>
          <w:rFonts w:ascii="Times New Roman" w:eastAsia="Geeza Pro" w:hAnsi="Times New Roman"/>
          <w:color w:val="000000"/>
          <w:sz w:val="28"/>
          <w:szCs w:val="28"/>
          <w:lang w:val="ru-RU"/>
        </w:rPr>
        <w:t xml:space="preserve"> Бетховен. Изд. Музыка,1997</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Аберт</w:t>
      </w:r>
      <w:proofErr w:type="spellEnd"/>
      <w:r w:rsidRPr="007F712D">
        <w:rPr>
          <w:rFonts w:ascii="Times New Roman" w:eastAsia="Geeza Pro" w:hAnsi="Times New Roman"/>
          <w:color w:val="000000"/>
          <w:sz w:val="28"/>
          <w:szCs w:val="28"/>
          <w:lang w:val="ru-RU"/>
        </w:rPr>
        <w:t xml:space="preserve"> Герман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Моцарт. Монография / М., Музыка,1990</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Бадура-СкодаЕ</w:t>
      </w:r>
      <w:proofErr w:type="gramStart"/>
      <w:r w:rsidRPr="007F712D">
        <w:rPr>
          <w:rFonts w:ascii="Times New Roman" w:eastAsia="Geeza Pro" w:hAnsi="Times New Roman"/>
          <w:color w:val="000000"/>
          <w:sz w:val="28"/>
          <w:szCs w:val="28"/>
          <w:lang w:val="ru-RU"/>
        </w:rPr>
        <w:t>.и</w:t>
      </w:r>
      <w:proofErr w:type="spellEnd"/>
      <w:proofErr w:type="gramEnd"/>
      <w:r w:rsidRPr="007F712D">
        <w:rPr>
          <w:rFonts w:ascii="Times New Roman" w:eastAsia="Geeza Pro" w:hAnsi="Times New Roman"/>
          <w:color w:val="000000"/>
          <w:sz w:val="28"/>
          <w:szCs w:val="28"/>
          <w:lang w:val="ru-RU"/>
        </w:rPr>
        <w:t xml:space="preserve"> П. </w:t>
      </w:r>
      <w:r w:rsidRPr="007F712D">
        <w:rPr>
          <w:rFonts w:ascii="Times New Roman" w:eastAsia="Geeza Pro" w:hAnsi="Times New Roman"/>
          <w:color w:val="000000"/>
          <w:sz w:val="28"/>
          <w:szCs w:val="28"/>
          <w:lang w:val="ru-RU"/>
        </w:rPr>
        <w:tab/>
        <w:t>Интерпретация Моцарта /М.,1972</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lastRenderedPageBreak/>
        <w:t>Берченко</w:t>
      </w:r>
      <w:proofErr w:type="spellEnd"/>
      <w:r w:rsidRPr="007F712D">
        <w:rPr>
          <w:rFonts w:ascii="Times New Roman" w:eastAsia="Geeza Pro" w:hAnsi="Times New Roman"/>
          <w:color w:val="000000"/>
          <w:sz w:val="28"/>
          <w:szCs w:val="28"/>
          <w:lang w:val="ru-RU"/>
        </w:rPr>
        <w:t xml:space="preserve"> Р.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В поисках утрачен</w:t>
      </w:r>
      <w:r w:rsidR="00F57854">
        <w:rPr>
          <w:rFonts w:ascii="Times New Roman" w:eastAsia="Geeza Pro" w:hAnsi="Times New Roman"/>
          <w:color w:val="000000"/>
          <w:sz w:val="28"/>
          <w:szCs w:val="28"/>
          <w:lang w:val="ru-RU"/>
        </w:rPr>
        <w:t xml:space="preserve">ного смысла. Болеслав Яворский </w:t>
      </w:r>
      <w:r w:rsidRPr="007F712D">
        <w:rPr>
          <w:rFonts w:ascii="Times New Roman" w:eastAsia="Geeza Pro" w:hAnsi="Times New Roman"/>
          <w:color w:val="000000"/>
          <w:sz w:val="28"/>
          <w:szCs w:val="28"/>
          <w:lang w:val="ru-RU"/>
        </w:rPr>
        <w:t xml:space="preserve"> </w:t>
      </w:r>
    </w:p>
    <w:p w:rsidR="00F57854" w:rsidRDefault="00F57854" w:rsidP="00DA5E4F">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О </w:t>
      </w:r>
      <w:r w:rsidR="00426660" w:rsidRPr="007F712D">
        <w:rPr>
          <w:rFonts w:ascii="Times New Roman" w:eastAsia="Geeza Pro" w:hAnsi="Times New Roman"/>
          <w:color w:val="000000"/>
          <w:sz w:val="28"/>
          <w:szCs w:val="28"/>
          <w:lang w:val="ru-RU"/>
        </w:rPr>
        <w:t>Хорошо темперированном клавире"/Классика</w:t>
      </w:r>
      <w:r w:rsidR="00B0070C"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w:t>
      </w:r>
      <w:r w:rsidR="00B0070C" w:rsidRPr="007F712D">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p>
    <w:p w:rsidR="00426660" w:rsidRPr="007F712D" w:rsidRDefault="00F57854" w:rsidP="00DA5E4F">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rPr>
        <w:t>XXI</w:t>
      </w:r>
      <w:proofErr w:type="gramStart"/>
      <w:r w:rsidR="00426660" w:rsidRPr="007F712D">
        <w:rPr>
          <w:rFonts w:ascii="Times New Roman" w:eastAsia="Geeza Pro" w:hAnsi="Times New Roman"/>
          <w:color w:val="000000"/>
          <w:sz w:val="28"/>
          <w:szCs w:val="28"/>
          <w:lang w:val="ru-RU"/>
        </w:rPr>
        <w:t>,  2008</w:t>
      </w:r>
      <w:proofErr w:type="gramEnd"/>
    </w:p>
    <w:p w:rsidR="00426660" w:rsidRPr="007F712D" w:rsidRDefault="00B0070C"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Браудо</w:t>
      </w:r>
      <w:proofErr w:type="spellEnd"/>
      <w:r w:rsidRPr="007F712D">
        <w:rPr>
          <w:rFonts w:ascii="Times New Roman" w:eastAsia="Geeza Pro" w:hAnsi="Times New Roman"/>
          <w:color w:val="000000"/>
          <w:sz w:val="28"/>
          <w:szCs w:val="28"/>
          <w:lang w:val="ru-RU"/>
        </w:rPr>
        <w:t xml:space="preserve"> И.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Артикуляция. </w:t>
      </w:r>
      <w:r w:rsidR="00426660" w:rsidRPr="007F712D">
        <w:rPr>
          <w:rFonts w:ascii="Times New Roman" w:eastAsia="Geeza Pro" w:hAnsi="Times New Roman"/>
          <w:color w:val="000000"/>
          <w:sz w:val="28"/>
          <w:szCs w:val="28"/>
          <w:lang w:val="ru-RU"/>
        </w:rPr>
        <w:t>Л.,1961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Браудо</w:t>
      </w:r>
      <w:proofErr w:type="spellEnd"/>
      <w:r w:rsidRPr="007F712D">
        <w:rPr>
          <w:rFonts w:ascii="Times New Roman" w:eastAsia="Geeza Pro" w:hAnsi="Times New Roman"/>
          <w:color w:val="000000"/>
          <w:sz w:val="28"/>
          <w:szCs w:val="28"/>
          <w:lang w:val="ru-RU"/>
        </w:rPr>
        <w:t xml:space="preserve"> И.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 xml:space="preserve">Об органной и клавирной музыке. </w:t>
      </w:r>
      <w:r w:rsidRPr="007F712D">
        <w:rPr>
          <w:rFonts w:ascii="Times New Roman" w:eastAsia="Geeza Pro" w:hAnsi="Times New Roman"/>
          <w:color w:val="000000"/>
          <w:sz w:val="28"/>
          <w:szCs w:val="28"/>
          <w:lang w:val="ru-RU"/>
        </w:rPr>
        <w:t>Л.,1976</w:t>
      </w:r>
    </w:p>
    <w:p w:rsidR="00426660" w:rsidRPr="007F712D" w:rsidRDefault="00B738F5" w:rsidP="00DA5E4F">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 xml:space="preserve">Выдающиеся пианисты-педагоги о </w:t>
      </w:r>
      <w:proofErr w:type="gramStart"/>
      <w:r w:rsidR="00426660" w:rsidRPr="007F712D">
        <w:rPr>
          <w:rFonts w:ascii="Times New Roman" w:eastAsia="Geeza Pro" w:hAnsi="Times New Roman"/>
          <w:color w:val="000000"/>
          <w:sz w:val="28"/>
          <w:szCs w:val="28"/>
          <w:lang w:val="ru-RU"/>
        </w:rPr>
        <w:t>фортепианном</w:t>
      </w:r>
      <w:proofErr w:type="gramEnd"/>
    </w:p>
    <w:p w:rsidR="00426660" w:rsidRPr="007F712D" w:rsidRDefault="00B738F5" w:rsidP="00DA5E4F">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proofErr w:type="gramStart"/>
      <w:r w:rsidR="00B0070C" w:rsidRPr="007F712D">
        <w:rPr>
          <w:rFonts w:ascii="Times New Roman" w:eastAsia="Geeza Pro" w:hAnsi="Times New Roman"/>
          <w:color w:val="000000"/>
          <w:sz w:val="28"/>
          <w:szCs w:val="28"/>
          <w:lang w:val="ru-RU"/>
        </w:rPr>
        <w:t>И</w:t>
      </w:r>
      <w:r w:rsidR="00426660" w:rsidRPr="007F712D">
        <w:rPr>
          <w:rFonts w:ascii="Times New Roman" w:eastAsia="Geeza Pro" w:hAnsi="Times New Roman"/>
          <w:color w:val="000000"/>
          <w:sz w:val="28"/>
          <w:szCs w:val="28"/>
          <w:lang w:val="ru-RU"/>
        </w:rPr>
        <w:t>скусст</w:t>
      </w:r>
      <w:r w:rsidR="00B0070C" w:rsidRPr="007F712D">
        <w:rPr>
          <w:rFonts w:ascii="Times New Roman" w:eastAsia="Geeza Pro" w:hAnsi="Times New Roman"/>
          <w:color w:val="000000"/>
          <w:sz w:val="28"/>
          <w:szCs w:val="28"/>
          <w:lang w:val="ru-RU"/>
        </w:rPr>
        <w:t>ве</w:t>
      </w:r>
      <w:proofErr w:type="gramEnd"/>
      <w:r w:rsidR="00B0070C"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М.,1966</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Голубовск</w:t>
      </w:r>
      <w:r w:rsidR="00B0070C" w:rsidRPr="007F712D">
        <w:rPr>
          <w:rFonts w:ascii="Times New Roman" w:eastAsia="Geeza Pro" w:hAnsi="Times New Roman"/>
          <w:color w:val="000000"/>
          <w:sz w:val="28"/>
          <w:szCs w:val="28"/>
          <w:lang w:val="ru-RU"/>
        </w:rPr>
        <w:t>ая</w:t>
      </w:r>
      <w:proofErr w:type="spellEnd"/>
      <w:r w:rsidR="00B0070C" w:rsidRPr="007F712D">
        <w:rPr>
          <w:rFonts w:ascii="Times New Roman" w:eastAsia="Geeza Pro" w:hAnsi="Times New Roman"/>
          <w:color w:val="000000"/>
          <w:sz w:val="28"/>
          <w:szCs w:val="28"/>
          <w:lang w:val="ru-RU"/>
        </w:rPr>
        <w:t xml:space="preserve"> Н.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Искусство педализации.</w:t>
      </w:r>
      <w:r w:rsidRPr="007F712D">
        <w:rPr>
          <w:rFonts w:ascii="Times New Roman" w:eastAsia="Geeza Pro" w:hAnsi="Times New Roman"/>
          <w:color w:val="000000"/>
          <w:sz w:val="28"/>
          <w:szCs w:val="28"/>
          <w:lang w:val="ru-RU"/>
        </w:rPr>
        <w:t xml:space="preserve"> Музыка, Л.,1974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Гофман И.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Фортепианная игра. </w:t>
      </w:r>
    </w:p>
    <w:p w:rsidR="00426660" w:rsidRPr="007F712D" w:rsidRDefault="00B738F5" w:rsidP="00DA5E4F">
      <w:pPr>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Ответы на вопросы о фортепианной игре /М.,1961</w:t>
      </w:r>
    </w:p>
    <w:p w:rsidR="00426660" w:rsidRPr="007F712D" w:rsidRDefault="00B0070C"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Дроздова М.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Уроки Юдиной.</w:t>
      </w:r>
      <w:r w:rsidR="00426660" w:rsidRPr="007F712D">
        <w:rPr>
          <w:rFonts w:ascii="Times New Roman" w:eastAsia="Geeza Pro" w:hAnsi="Times New Roman"/>
          <w:color w:val="000000"/>
          <w:sz w:val="28"/>
          <w:szCs w:val="28"/>
          <w:lang w:val="ru-RU"/>
        </w:rPr>
        <w:t xml:space="preserve"> М., Композитор, 1997</w:t>
      </w:r>
    </w:p>
    <w:p w:rsidR="00426660" w:rsidRPr="007F712D" w:rsidRDefault="00426660" w:rsidP="00DA5E4F">
      <w:pPr>
        <w:ind w:left="2880"/>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Друскин</w:t>
      </w:r>
      <w:proofErr w:type="spellEnd"/>
      <w:r w:rsidRPr="007F712D">
        <w:rPr>
          <w:rFonts w:ascii="Times New Roman" w:eastAsia="Geeza Pro" w:hAnsi="Times New Roman"/>
          <w:color w:val="000000"/>
          <w:sz w:val="28"/>
          <w:szCs w:val="28"/>
          <w:lang w:val="ru-RU"/>
        </w:rPr>
        <w:t xml:space="preserve"> М.     </w:t>
      </w:r>
      <w:r w:rsidRPr="007F712D">
        <w:rPr>
          <w:rFonts w:ascii="Times New Roman" w:eastAsia="Geeza Pro" w:hAnsi="Times New Roman"/>
          <w:color w:val="000000"/>
          <w:sz w:val="28"/>
          <w:szCs w:val="28"/>
          <w:lang w:val="ru-RU"/>
        </w:rPr>
        <w:tab/>
        <w:t>Клавирная музыка Испании, Англии, Нидерландов, Франции, Италии,</w:t>
      </w:r>
      <w:r w:rsidR="00B0070C" w:rsidRPr="007F712D">
        <w:rPr>
          <w:rFonts w:ascii="Times New Roman" w:eastAsia="Geeza Pro" w:hAnsi="Times New Roman"/>
          <w:color w:val="000000"/>
          <w:sz w:val="28"/>
          <w:szCs w:val="28"/>
          <w:lang w:val="ru-RU"/>
        </w:rPr>
        <w:t xml:space="preserve"> Германии 16-18 вв. </w:t>
      </w:r>
      <w:r w:rsidRPr="007F712D">
        <w:rPr>
          <w:rFonts w:ascii="Times New Roman" w:eastAsia="Geeza Pro" w:hAnsi="Times New Roman"/>
          <w:color w:val="000000"/>
          <w:sz w:val="28"/>
          <w:szCs w:val="28"/>
          <w:lang w:val="ru-RU"/>
        </w:rPr>
        <w:t>Л.,1960</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Зимин П.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История фор</w:t>
      </w:r>
      <w:r w:rsidR="00B0070C" w:rsidRPr="007F712D">
        <w:rPr>
          <w:rFonts w:ascii="Times New Roman" w:eastAsia="Geeza Pro" w:hAnsi="Times New Roman"/>
          <w:color w:val="000000"/>
          <w:sz w:val="28"/>
          <w:szCs w:val="28"/>
          <w:lang w:val="ru-RU"/>
        </w:rPr>
        <w:t xml:space="preserve">тепиано и его предшественников. </w:t>
      </w:r>
      <w:r w:rsidRPr="007F712D">
        <w:rPr>
          <w:rFonts w:ascii="Times New Roman" w:eastAsia="Geeza Pro" w:hAnsi="Times New Roman"/>
          <w:color w:val="000000"/>
          <w:sz w:val="28"/>
          <w:szCs w:val="28"/>
          <w:lang w:val="ru-RU"/>
        </w:rPr>
        <w:t>М.,1968</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Коган</w:t>
      </w:r>
      <w:r w:rsidR="00B0070C" w:rsidRPr="007F712D">
        <w:rPr>
          <w:rFonts w:ascii="Times New Roman" w:eastAsia="Geeza Pro" w:hAnsi="Times New Roman"/>
          <w:color w:val="000000"/>
          <w:sz w:val="28"/>
          <w:szCs w:val="28"/>
          <w:lang w:val="ru-RU"/>
        </w:rPr>
        <w:t xml:space="preserve"> Г.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Работа пианиста.</w:t>
      </w:r>
      <w:r w:rsidRPr="007F712D">
        <w:rPr>
          <w:rFonts w:ascii="Times New Roman" w:eastAsia="Geeza Pro" w:hAnsi="Times New Roman"/>
          <w:color w:val="000000"/>
          <w:sz w:val="28"/>
          <w:szCs w:val="28"/>
          <w:lang w:val="ru-RU"/>
        </w:rPr>
        <w:t xml:space="preserve"> 3 изд.,</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М.,1979</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Коган Г</w:t>
      </w:r>
      <w:r w:rsidR="00B0070C"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Вопросы пианизма. </w:t>
      </w:r>
      <w:r w:rsidRPr="007F712D">
        <w:rPr>
          <w:rFonts w:ascii="Times New Roman" w:eastAsia="Geeza Pro" w:hAnsi="Times New Roman"/>
          <w:color w:val="000000"/>
          <w:sz w:val="28"/>
          <w:szCs w:val="28"/>
          <w:lang w:val="ru-RU"/>
        </w:rPr>
        <w:t>М.,1969</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Копчевский</w:t>
      </w:r>
      <w:proofErr w:type="spellEnd"/>
      <w:r w:rsidRPr="007F712D">
        <w:rPr>
          <w:rFonts w:ascii="Times New Roman" w:eastAsia="Geeza Pro" w:hAnsi="Times New Roman"/>
          <w:color w:val="000000"/>
          <w:sz w:val="28"/>
          <w:szCs w:val="28"/>
          <w:lang w:val="ru-RU"/>
        </w:rPr>
        <w:t xml:space="preserve"> Н.            </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И</w:t>
      </w:r>
      <w:r w:rsidR="00B0070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С.Бах. Исторические свидетельства  и аналитические данные об исполнительских и педагогических принципах. "Вопросы</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му</w:t>
      </w:r>
      <w:r w:rsidR="00B0070C" w:rsidRPr="007F712D">
        <w:rPr>
          <w:rFonts w:ascii="Times New Roman" w:eastAsia="Geeza Pro" w:hAnsi="Times New Roman"/>
          <w:color w:val="000000"/>
          <w:sz w:val="28"/>
          <w:szCs w:val="28"/>
          <w:lang w:val="ru-RU"/>
        </w:rPr>
        <w:t>зыкальной педагогики", 1 выпуск.</w:t>
      </w:r>
      <w:r w:rsidRPr="007F712D">
        <w:rPr>
          <w:rFonts w:ascii="Times New Roman" w:eastAsia="Geeza Pro" w:hAnsi="Times New Roman"/>
          <w:color w:val="000000"/>
          <w:sz w:val="28"/>
          <w:szCs w:val="28"/>
          <w:lang w:val="ru-RU"/>
        </w:rPr>
        <w:t xml:space="preserve"> М.,1979</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Копчевский</w:t>
      </w:r>
      <w:proofErr w:type="spellEnd"/>
      <w:r w:rsidRPr="007F712D">
        <w:rPr>
          <w:rFonts w:ascii="Times New Roman" w:eastAsia="Geeza Pro" w:hAnsi="Times New Roman"/>
          <w:color w:val="000000"/>
          <w:sz w:val="28"/>
          <w:szCs w:val="28"/>
          <w:lang w:val="ru-RU"/>
        </w:rPr>
        <w:t xml:space="preserve"> Н.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Клавир</w:t>
      </w:r>
      <w:r w:rsidR="00B0070C" w:rsidRPr="007F712D">
        <w:rPr>
          <w:rFonts w:ascii="Times New Roman" w:eastAsia="Geeza Pro" w:hAnsi="Times New Roman"/>
          <w:color w:val="000000"/>
          <w:sz w:val="28"/>
          <w:szCs w:val="28"/>
          <w:lang w:val="ru-RU"/>
        </w:rPr>
        <w:t>ная музыка, вопросы исполнения.</w:t>
      </w:r>
      <w:r w:rsidRPr="007F712D">
        <w:rPr>
          <w:rFonts w:ascii="Times New Roman" w:eastAsia="Geeza Pro" w:hAnsi="Times New Roman"/>
          <w:color w:val="000000"/>
          <w:sz w:val="28"/>
          <w:szCs w:val="28"/>
          <w:lang w:val="ru-RU"/>
        </w:rPr>
        <w:t xml:space="preserve"> Музыка,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М.,1986</w:t>
      </w:r>
    </w:p>
    <w:p w:rsidR="00B738F5" w:rsidRDefault="00426660" w:rsidP="00B738F5">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Корто</w:t>
      </w:r>
      <w:proofErr w:type="spellEnd"/>
      <w:r w:rsidRPr="007F712D">
        <w:rPr>
          <w:rFonts w:ascii="Times New Roman" w:eastAsia="Geeza Pro" w:hAnsi="Times New Roman"/>
          <w:color w:val="000000"/>
          <w:sz w:val="28"/>
          <w:szCs w:val="28"/>
          <w:lang w:val="ru-RU"/>
        </w:rPr>
        <w:t xml:space="preserve"> А.       </w:t>
      </w:r>
      <w:r w:rsidR="00B0070C"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О фортепианном искусстве. </w:t>
      </w:r>
      <w:r w:rsidR="00B738F5">
        <w:rPr>
          <w:rFonts w:ascii="Times New Roman" w:eastAsia="Geeza Pro" w:hAnsi="Times New Roman"/>
          <w:color w:val="000000"/>
          <w:sz w:val="28"/>
          <w:szCs w:val="28"/>
          <w:lang w:val="ru-RU"/>
        </w:rPr>
        <w:t>М.,196</w:t>
      </w:r>
    </w:p>
    <w:p w:rsidR="00426660" w:rsidRPr="007F712D" w:rsidRDefault="00426660" w:rsidP="00B738F5">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Корто</w:t>
      </w:r>
      <w:proofErr w:type="spellEnd"/>
      <w:r w:rsidRPr="007F712D">
        <w:rPr>
          <w:rFonts w:ascii="Times New Roman" w:eastAsia="Geeza Pro" w:hAnsi="Times New Roman"/>
          <w:color w:val="000000"/>
          <w:sz w:val="28"/>
          <w:szCs w:val="28"/>
          <w:lang w:val="ru-RU"/>
        </w:rPr>
        <w:t xml:space="preserve">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Рациональные</w:t>
      </w:r>
      <w:r w:rsidR="00B0070C" w:rsidRPr="007F712D">
        <w:rPr>
          <w:rFonts w:ascii="Times New Roman" w:eastAsia="Geeza Pro" w:hAnsi="Times New Roman"/>
          <w:color w:val="000000"/>
          <w:sz w:val="28"/>
          <w:szCs w:val="28"/>
          <w:lang w:val="ru-RU"/>
        </w:rPr>
        <w:t xml:space="preserve"> принципы </w:t>
      </w:r>
      <w:r w:rsidR="00B738F5">
        <w:rPr>
          <w:rFonts w:ascii="Times New Roman" w:eastAsia="Geeza Pro" w:hAnsi="Times New Roman"/>
          <w:color w:val="000000"/>
          <w:sz w:val="28"/>
          <w:szCs w:val="28"/>
          <w:lang w:val="ru-RU"/>
        </w:rPr>
        <w:t xml:space="preserve"> ф</w:t>
      </w:r>
      <w:r w:rsidR="00B0070C" w:rsidRPr="007F712D">
        <w:rPr>
          <w:rFonts w:ascii="Times New Roman" w:eastAsia="Geeza Pro" w:hAnsi="Times New Roman"/>
          <w:color w:val="000000"/>
          <w:sz w:val="28"/>
          <w:szCs w:val="28"/>
          <w:lang w:val="ru-RU"/>
        </w:rPr>
        <w:t>ортепианной техники.</w:t>
      </w:r>
      <w:r w:rsidRPr="007F712D">
        <w:rPr>
          <w:rFonts w:ascii="Times New Roman" w:eastAsia="Geeza Pro" w:hAnsi="Times New Roman"/>
          <w:color w:val="000000"/>
          <w:sz w:val="28"/>
          <w:szCs w:val="28"/>
          <w:lang w:val="ru-RU"/>
        </w:rPr>
        <w:t xml:space="preserve">  </w:t>
      </w:r>
    </w:p>
    <w:p w:rsidR="00426660" w:rsidRPr="007F712D" w:rsidRDefault="00426660" w:rsidP="00DA5E4F">
      <w:pPr>
        <w:ind w:left="216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B738F5">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 xml:space="preserve"> М.,1966</w:t>
      </w:r>
    </w:p>
    <w:p w:rsidR="00426660" w:rsidRPr="007F712D" w:rsidRDefault="00B0070C"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Ландовска</w:t>
      </w:r>
      <w:proofErr w:type="spellEnd"/>
      <w:r w:rsidRPr="007F712D">
        <w:rPr>
          <w:rFonts w:ascii="Times New Roman" w:eastAsia="Geeza Pro" w:hAnsi="Times New Roman"/>
          <w:color w:val="000000"/>
          <w:sz w:val="28"/>
          <w:szCs w:val="28"/>
          <w:lang w:val="ru-RU"/>
        </w:rPr>
        <w:t xml:space="preserve"> В.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О музыке. </w:t>
      </w:r>
      <w:r w:rsidR="00426660" w:rsidRPr="007F712D">
        <w:rPr>
          <w:rFonts w:ascii="Times New Roman" w:eastAsia="Geeza Pro" w:hAnsi="Times New Roman"/>
          <w:color w:val="000000"/>
          <w:sz w:val="28"/>
          <w:szCs w:val="28"/>
          <w:lang w:val="ru-RU"/>
        </w:rPr>
        <w:t xml:space="preserve"> Классика</w:t>
      </w: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w:t>
      </w:r>
      <w:r w:rsidR="00426660" w:rsidRPr="007F712D">
        <w:rPr>
          <w:rFonts w:ascii="Times New Roman" w:eastAsia="Geeza Pro" w:hAnsi="Times New Roman"/>
          <w:color w:val="000000"/>
          <w:sz w:val="28"/>
          <w:szCs w:val="28"/>
        </w:rPr>
        <w:t>XXI</w:t>
      </w:r>
      <w:r w:rsidR="00426660" w:rsidRPr="007F712D">
        <w:rPr>
          <w:rFonts w:ascii="Times New Roman" w:eastAsia="Geeza Pro" w:hAnsi="Times New Roman"/>
          <w:color w:val="000000"/>
          <w:sz w:val="28"/>
          <w:szCs w:val="28"/>
          <w:lang w:val="ru-RU"/>
        </w:rPr>
        <w:t xml:space="preserve"> век, 2001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Либерман</w:t>
      </w:r>
      <w:proofErr w:type="spellEnd"/>
      <w:r w:rsidRPr="007F712D">
        <w:rPr>
          <w:rFonts w:ascii="Times New Roman" w:eastAsia="Geeza Pro" w:hAnsi="Times New Roman"/>
          <w:color w:val="000000"/>
          <w:sz w:val="28"/>
          <w:szCs w:val="28"/>
          <w:lang w:val="ru-RU"/>
        </w:rPr>
        <w:t xml:space="preserve"> Е.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Творческая работа пианиста с авторским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 xml:space="preserve">                        Текстом. </w:t>
      </w:r>
      <w:r w:rsidRPr="007F712D">
        <w:rPr>
          <w:rFonts w:ascii="Times New Roman" w:eastAsia="Geeza Pro" w:hAnsi="Times New Roman"/>
          <w:color w:val="000000"/>
          <w:sz w:val="28"/>
          <w:szCs w:val="28"/>
          <w:lang w:val="ru-RU"/>
        </w:rPr>
        <w:t>М.,1988</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Лонг М.     </w:t>
      </w:r>
      <w:r w:rsidR="00B0070C"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За роялем с Дебюсси. </w:t>
      </w:r>
      <w:r w:rsidRPr="007F712D">
        <w:rPr>
          <w:rFonts w:ascii="Times New Roman" w:eastAsia="Geeza Pro" w:hAnsi="Times New Roman"/>
          <w:color w:val="000000"/>
          <w:sz w:val="28"/>
          <w:szCs w:val="28"/>
          <w:lang w:val="ru-RU"/>
        </w:rPr>
        <w:t>М., Сов.</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композитор, 1985</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w:t>
      </w:r>
      <w:r w:rsidR="00B0070C" w:rsidRPr="007F712D">
        <w:rPr>
          <w:rFonts w:ascii="Times New Roman" w:eastAsia="Geeza Pro" w:hAnsi="Times New Roman"/>
          <w:color w:val="000000"/>
          <w:sz w:val="28"/>
          <w:szCs w:val="28"/>
          <w:lang w:val="ru-RU"/>
        </w:rPr>
        <w:t>аккинон</w:t>
      </w:r>
      <w:proofErr w:type="spellEnd"/>
      <w:r w:rsidR="00B0070C" w:rsidRPr="007F712D">
        <w:rPr>
          <w:rFonts w:ascii="Times New Roman" w:eastAsia="Geeza Pro" w:hAnsi="Times New Roman"/>
          <w:color w:val="000000"/>
          <w:sz w:val="28"/>
          <w:szCs w:val="28"/>
          <w:lang w:val="ru-RU"/>
        </w:rPr>
        <w:t xml:space="preserve"> Л.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Игра наизусть. </w:t>
      </w:r>
      <w:r w:rsidRPr="007F712D">
        <w:rPr>
          <w:rFonts w:ascii="Times New Roman" w:eastAsia="Geeza Pro" w:hAnsi="Times New Roman"/>
          <w:color w:val="000000"/>
          <w:sz w:val="28"/>
          <w:szCs w:val="28"/>
          <w:lang w:val="ru-RU"/>
        </w:rPr>
        <w:t>Л.,1967</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Маранц</w:t>
      </w:r>
      <w:proofErr w:type="spellEnd"/>
      <w:r w:rsidRPr="007F712D">
        <w:rPr>
          <w:rFonts w:ascii="Times New Roman" w:eastAsia="Geeza Pro" w:hAnsi="Times New Roman"/>
          <w:color w:val="000000"/>
          <w:sz w:val="28"/>
          <w:szCs w:val="28"/>
          <w:lang w:val="ru-RU"/>
        </w:rPr>
        <w:t xml:space="preserve"> Б.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О самостоятельной работе студента-</w:t>
      </w:r>
      <w:r w:rsidR="00B0070C" w:rsidRPr="007F712D">
        <w:rPr>
          <w:rFonts w:ascii="Times New Roman" w:eastAsia="Geeza Pro" w:hAnsi="Times New Roman"/>
          <w:color w:val="000000"/>
          <w:sz w:val="28"/>
          <w:szCs w:val="28"/>
          <w:lang w:val="ru-RU"/>
        </w:rPr>
        <w:t>пианиста.</w:t>
      </w:r>
      <w:r w:rsidRPr="007F712D">
        <w:rPr>
          <w:rFonts w:ascii="Times New Roman" w:eastAsia="Geeza Pro" w:hAnsi="Times New Roman"/>
          <w:color w:val="000000"/>
          <w:sz w:val="28"/>
          <w:szCs w:val="28"/>
          <w:lang w:val="ru-RU"/>
        </w:rPr>
        <w:t xml:space="preserve"> </w:t>
      </w:r>
    </w:p>
    <w:p w:rsidR="00426660" w:rsidRPr="007F712D" w:rsidRDefault="00426660" w:rsidP="00DA5E4F">
      <w:pPr>
        <w:ind w:left="288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Фортепиано, 2004, №№3,4</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Мартинсен</w:t>
      </w:r>
      <w:proofErr w:type="spellEnd"/>
      <w:r w:rsidRPr="007F712D">
        <w:rPr>
          <w:rFonts w:ascii="Times New Roman" w:eastAsia="Geeza Pro" w:hAnsi="Times New Roman"/>
          <w:color w:val="000000"/>
          <w:sz w:val="28"/>
          <w:szCs w:val="28"/>
          <w:lang w:val="ru-RU"/>
        </w:rPr>
        <w:t xml:space="preserve"> К.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Индив</w:t>
      </w:r>
      <w:r w:rsidR="00B0070C" w:rsidRPr="007F712D">
        <w:rPr>
          <w:rFonts w:ascii="Times New Roman" w:eastAsia="Geeza Pro" w:hAnsi="Times New Roman"/>
          <w:color w:val="000000"/>
          <w:sz w:val="28"/>
          <w:szCs w:val="28"/>
          <w:lang w:val="ru-RU"/>
        </w:rPr>
        <w:t xml:space="preserve">идуальная фортепианная техника. </w:t>
      </w:r>
      <w:r w:rsidRPr="007F712D">
        <w:rPr>
          <w:rFonts w:ascii="Times New Roman" w:eastAsia="Geeza Pro" w:hAnsi="Times New Roman"/>
          <w:color w:val="000000"/>
          <w:sz w:val="28"/>
          <w:szCs w:val="28"/>
          <w:lang w:val="ru-RU"/>
        </w:rPr>
        <w:t>М.,1966</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Метнер</w:t>
      </w:r>
      <w:proofErr w:type="spellEnd"/>
      <w:r w:rsidRPr="007F712D">
        <w:rPr>
          <w:rFonts w:ascii="Times New Roman" w:eastAsia="Geeza Pro" w:hAnsi="Times New Roman"/>
          <w:color w:val="000000"/>
          <w:sz w:val="28"/>
          <w:szCs w:val="28"/>
          <w:lang w:val="ru-RU"/>
        </w:rPr>
        <w:t xml:space="preserve"> Н.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Повседневная</w:t>
      </w:r>
      <w:r w:rsidR="00B0070C" w:rsidRPr="007F712D">
        <w:rPr>
          <w:rFonts w:ascii="Times New Roman" w:eastAsia="Geeza Pro" w:hAnsi="Times New Roman"/>
          <w:color w:val="000000"/>
          <w:sz w:val="28"/>
          <w:szCs w:val="28"/>
          <w:lang w:val="ru-RU"/>
        </w:rPr>
        <w:t xml:space="preserve"> работа пианиста и композитора. </w:t>
      </w:r>
      <w:r w:rsidRPr="007F712D">
        <w:rPr>
          <w:rFonts w:ascii="Times New Roman" w:eastAsia="Geeza Pro" w:hAnsi="Times New Roman"/>
          <w:color w:val="000000"/>
          <w:sz w:val="28"/>
          <w:szCs w:val="28"/>
          <w:lang w:val="ru-RU"/>
        </w:rPr>
        <w:t>М.,1963</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Милич</w:t>
      </w:r>
      <w:proofErr w:type="spellEnd"/>
      <w:r w:rsidRPr="007F712D">
        <w:rPr>
          <w:rFonts w:ascii="Times New Roman" w:eastAsia="Geeza Pro" w:hAnsi="Times New Roman"/>
          <w:color w:val="000000"/>
          <w:sz w:val="28"/>
          <w:szCs w:val="28"/>
          <w:lang w:val="ru-RU"/>
        </w:rPr>
        <w:t xml:space="preserve"> Б.           </w:t>
      </w:r>
      <w:r w:rsidR="00B0070C"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Воспитание ученика-пианиста. Изд. Кифара</w:t>
      </w:r>
      <w:r w:rsidRPr="007F712D">
        <w:rPr>
          <w:rFonts w:ascii="Times New Roman" w:eastAsia="Geeza Pro" w:hAnsi="Times New Roman"/>
          <w:color w:val="000000"/>
          <w:sz w:val="28"/>
          <w:szCs w:val="28"/>
          <w:lang w:val="ru-RU"/>
        </w:rPr>
        <w:t>, 2002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Мильштейн Я.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Хорошо т</w:t>
      </w:r>
      <w:r w:rsidR="00B0070C" w:rsidRPr="007F712D">
        <w:rPr>
          <w:rFonts w:ascii="Times New Roman" w:eastAsia="Geeza Pro" w:hAnsi="Times New Roman"/>
          <w:color w:val="000000"/>
          <w:sz w:val="28"/>
          <w:szCs w:val="28"/>
          <w:lang w:val="ru-RU"/>
        </w:rPr>
        <w:t xml:space="preserve">емперированный клавир И.С.Баха. </w:t>
      </w:r>
      <w:r w:rsidRPr="007F712D">
        <w:rPr>
          <w:rFonts w:ascii="Times New Roman" w:eastAsia="Geeza Pro" w:hAnsi="Times New Roman"/>
          <w:color w:val="000000"/>
          <w:sz w:val="28"/>
          <w:szCs w:val="28"/>
          <w:lang w:val="ru-RU"/>
        </w:rPr>
        <w:t>М.,1967</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Мильштейн Я.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Вопросы те</w:t>
      </w:r>
      <w:r w:rsidR="00B0070C" w:rsidRPr="007F712D">
        <w:rPr>
          <w:rFonts w:ascii="Times New Roman" w:eastAsia="Geeza Pro" w:hAnsi="Times New Roman"/>
          <w:color w:val="000000"/>
          <w:sz w:val="28"/>
          <w:szCs w:val="28"/>
          <w:lang w:val="ru-RU"/>
        </w:rPr>
        <w:t>ории и истории исполнительства.</w:t>
      </w:r>
      <w:r w:rsidRPr="007F712D">
        <w:rPr>
          <w:rFonts w:ascii="Times New Roman" w:eastAsia="Geeza Pro" w:hAnsi="Times New Roman"/>
          <w:color w:val="000000"/>
          <w:sz w:val="28"/>
          <w:szCs w:val="28"/>
          <w:lang w:val="ru-RU"/>
        </w:rPr>
        <w:t xml:space="preserve"> М.,1983</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Мндоянц</w:t>
      </w:r>
      <w:proofErr w:type="spellEnd"/>
      <w:r w:rsidRPr="007F712D">
        <w:rPr>
          <w:rFonts w:ascii="Times New Roman" w:eastAsia="Geeza Pro" w:hAnsi="Times New Roman"/>
          <w:color w:val="000000"/>
          <w:sz w:val="28"/>
          <w:szCs w:val="28"/>
          <w:lang w:val="ru-RU"/>
        </w:rPr>
        <w:t xml:space="preserve">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Очерки о фортепианном исполнительстве и педагогике</w:t>
      </w:r>
      <w:r w:rsidR="00B0070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М.,</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2005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Наумов Л.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Под знаком Нейгауза</w:t>
      </w:r>
      <w:r w:rsidR="00B0070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РИФ Антиква, М., 2002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lastRenderedPageBreak/>
        <w:t xml:space="preserve">Нейгауз Г.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Об искусстве фортепианной игры. Записки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 xml:space="preserve">                      педагога. </w:t>
      </w:r>
      <w:r w:rsidRPr="007F712D">
        <w:rPr>
          <w:rFonts w:ascii="Times New Roman" w:eastAsia="Geeza Pro" w:hAnsi="Times New Roman"/>
          <w:color w:val="000000"/>
          <w:sz w:val="28"/>
          <w:szCs w:val="28"/>
          <w:lang w:val="ru-RU"/>
        </w:rPr>
        <w:t>М., 1982</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Носина</w:t>
      </w:r>
      <w:proofErr w:type="spellEnd"/>
      <w:r w:rsidRPr="007F712D">
        <w:rPr>
          <w:rFonts w:ascii="Times New Roman" w:eastAsia="Geeza Pro" w:hAnsi="Times New Roman"/>
          <w:color w:val="000000"/>
          <w:sz w:val="28"/>
          <w:szCs w:val="28"/>
          <w:lang w:val="ru-RU"/>
        </w:rPr>
        <w:t xml:space="preserve"> В.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Символика музыки И.С.Баха</w:t>
      </w:r>
      <w:r w:rsidR="00B0070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Классика </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XXI</w:t>
      </w:r>
      <w:r w:rsidRPr="007F712D">
        <w:rPr>
          <w:rFonts w:ascii="Times New Roman" w:eastAsia="Geeza Pro" w:hAnsi="Times New Roman"/>
          <w:color w:val="000000"/>
          <w:sz w:val="28"/>
          <w:szCs w:val="28"/>
          <w:lang w:val="ru-RU"/>
        </w:rPr>
        <w:t>, 2006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Петрушин В.      </w:t>
      </w:r>
      <w:r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Музыкальная психология. </w:t>
      </w:r>
      <w:r w:rsidRPr="007F712D">
        <w:rPr>
          <w:rFonts w:ascii="Times New Roman" w:eastAsia="Geeza Pro" w:hAnsi="Times New Roman"/>
          <w:color w:val="000000"/>
          <w:sz w:val="28"/>
          <w:szCs w:val="28"/>
          <w:lang w:val="ru-RU"/>
        </w:rPr>
        <w:t>М.,1997</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Савшинск</w:t>
      </w:r>
      <w:r w:rsidR="00B0070C" w:rsidRPr="007F712D">
        <w:rPr>
          <w:rFonts w:ascii="Times New Roman" w:eastAsia="Geeza Pro" w:hAnsi="Times New Roman"/>
          <w:color w:val="000000"/>
          <w:sz w:val="28"/>
          <w:szCs w:val="28"/>
          <w:lang w:val="ru-RU"/>
        </w:rPr>
        <w:t>ий</w:t>
      </w:r>
      <w:proofErr w:type="spellEnd"/>
      <w:r w:rsidR="00B0070C" w:rsidRPr="007F712D">
        <w:rPr>
          <w:rFonts w:ascii="Times New Roman" w:eastAsia="Geeza Pro" w:hAnsi="Times New Roman"/>
          <w:color w:val="000000"/>
          <w:sz w:val="28"/>
          <w:szCs w:val="28"/>
          <w:lang w:val="ru-RU"/>
        </w:rPr>
        <w:t xml:space="preserve"> С.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Пианист и его работа. </w:t>
      </w:r>
      <w:r w:rsidRPr="007F712D">
        <w:rPr>
          <w:rFonts w:ascii="Times New Roman" w:eastAsia="Geeza Pro" w:hAnsi="Times New Roman"/>
          <w:color w:val="000000"/>
          <w:sz w:val="28"/>
          <w:szCs w:val="28"/>
          <w:lang w:val="ru-RU"/>
        </w:rPr>
        <w:t xml:space="preserve">Классика </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XXI</w:t>
      </w:r>
      <w:r w:rsidRPr="007F712D">
        <w:rPr>
          <w:rFonts w:ascii="Times New Roman" w:eastAsia="Geeza Pro" w:hAnsi="Times New Roman"/>
          <w:color w:val="000000"/>
          <w:sz w:val="28"/>
          <w:szCs w:val="28"/>
          <w:lang w:val="ru-RU"/>
        </w:rPr>
        <w:t>, М.,</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2002</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Смирнова Т.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Беседы о музыкальной педагогике и многом</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 xml:space="preserve">                        другом. </w:t>
      </w:r>
      <w:r w:rsidRPr="007F712D">
        <w:rPr>
          <w:rFonts w:ascii="Times New Roman" w:eastAsia="Geeza Pro" w:hAnsi="Times New Roman"/>
          <w:color w:val="000000"/>
          <w:sz w:val="28"/>
          <w:szCs w:val="28"/>
          <w:lang w:val="ru-RU"/>
        </w:rPr>
        <w:t>М., 1997</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Тимакин</w:t>
      </w:r>
      <w:proofErr w:type="spellEnd"/>
      <w:r w:rsidRPr="007F712D">
        <w:rPr>
          <w:rFonts w:ascii="Times New Roman" w:eastAsia="Geeza Pro" w:hAnsi="Times New Roman"/>
          <w:color w:val="000000"/>
          <w:sz w:val="28"/>
          <w:szCs w:val="28"/>
          <w:lang w:val="ru-RU"/>
        </w:rPr>
        <w:t xml:space="preserve"> Е.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Воспитание пианиста. Ме</w:t>
      </w:r>
      <w:r w:rsidR="00B0070C" w:rsidRPr="007F712D">
        <w:rPr>
          <w:rFonts w:ascii="Times New Roman" w:eastAsia="Geeza Pro" w:hAnsi="Times New Roman"/>
          <w:color w:val="000000"/>
          <w:sz w:val="28"/>
          <w:szCs w:val="28"/>
          <w:lang w:val="ru-RU"/>
        </w:rPr>
        <w:t>тодическое пособие.</w:t>
      </w:r>
      <w:r w:rsidRPr="007F712D">
        <w:rPr>
          <w:rFonts w:ascii="Times New Roman" w:eastAsia="Geeza Pro" w:hAnsi="Times New Roman"/>
          <w:color w:val="000000"/>
          <w:sz w:val="28"/>
          <w:szCs w:val="28"/>
          <w:lang w:val="ru-RU"/>
        </w:rPr>
        <w:t xml:space="preserve"> М.,</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Советский композитор,1989</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Фейнберг</w:t>
      </w:r>
      <w:proofErr w:type="spellEnd"/>
      <w:r w:rsidRPr="007F712D">
        <w:rPr>
          <w:rFonts w:ascii="Times New Roman" w:eastAsia="Geeza Pro" w:hAnsi="Times New Roman"/>
          <w:color w:val="000000"/>
          <w:sz w:val="28"/>
          <w:szCs w:val="28"/>
          <w:lang w:val="ru-RU"/>
        </w:rPr>
        <w:t xml:space="preserve"> С.</w:t>
      </w:r>
      <w:r w:rsidR="00B0070C"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Пианизм как искусство. </w:t>
      </w:r>
      <w:r w:rsidRPr="007F712D">
        <w:rPr>
          <w:rFonts w:ascii="Times New Roman" w:eastAsia="Geeza Pro" w:hAnsi="Times New Roman"/>
          <w:color w:val="000000"/>
          <w:sz w:val="28"/>
          <w:szCs w:val="28"/>
          <w:lang w:val="ru-RU"/>
        </w:rPr>
        <w:t>М.,1969</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Цагарелли</w:t>
      </w:r>
      <w:proofErr w:type="spellEnd"/>
      <w:r w:rsidRPr="007F712D">
        <w:rPr>
          <w:rFonts w:ascii="Times New Roman" w:eastAsia="Geeza Pro" w:hAnsi="Times New Roman"/>
          <w:color w:val="000000"/>
          <w:sz w:val="28"/>
          <w:szCs w:val="28"/>
          <w:lang w:val="ru-RU"/>
        </w:rPr>
        <w:t xml:space="preserve"> Ю.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Психология музыкально-исполнительской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 xml:space="preserve">                   деятельности.</w:t>
      </w:r>
      <w:r w:rsidRPr="007F712D">
        <w:rPr>
          <w:rFonts w:ascii="Times New Roman" w:eastAsia="Geeza Pro" w:hAnsi="Times New Roman"/>
          <w:color w:val="000000"/>
          <w:sz w:val="28"/>
          <w:szCs w:val="28"/>
          <w:lang w:val="ru-RU"/>
        </w:rPr>
        <w:t xml:space="preserve"> СПб, Композитор,</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2008</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Цыпин Г.            </w:t>
      </w:r>
      <w:r w:rsidR="00B0070C"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Обучение игре на фортепиано. </w:t>
      </w:r>
      <w:r w:rsidRPr="007F712D">
        <w:rPr>
          <w:rFonts w:ascii="Times New Roman" w:eastAsia="Geeza Pro" w:hAnsi="Times New Roman"/>
          <w:color w:val="000000"/>
          <w:sz w:val="28"/>
          <w:szCs w:val="28"/>
          <w:lang w:val="ru-RU"/>
        </w:rPr>
        <w:t>М.,1974</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Цыпин Г.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Музыкант и его работа. Проблемы психологии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 xml:space="preserve">                   творчества. </w:t>
      </w:r>
      <w:r w:rsidRPr="007F712D">
        <w:rPr>
          <w:rFonts w:ascii="Times New Roman" w:eastAsia="Geeza Pro" w:hAnsi="Times New Roman"/>
          <w:color w:val="000000"/>
          <w:sz w:val="28"/>
          <w:szCs w:val="28"/>
          <w:lang w:val="ru-RU"/>
        </w:rPr>
        <w:t>М., 1988</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Швейцер</w:t>
      </w:r>
      <w:proofErr w:type="spellEnd"/>
      <w:r w:rsidRPr="007F712D">
        <w:rPr>
          <w:rFonts w:ascii="Times New Roman" w:eastAsia="Geeza Pro" w:hAnsi="Times New Roman"/>
          <w:color w:val="000000"/>
          <w:sz w:val="28"/>
          <w:szCs w:val="28"/>
          <w:lang w:val="ru-RU"/>
        </w:rPr>
        <w:t xml:space="preserve">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Иоганн Себастьян Бах</w:t>
      </w:r>
      <w:r w:rsidR="00B0070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Классика </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XXI</w:t>
      </w:r>
      <w:r w:rsidR="00B0070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М., 2011</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Шатковский</w:t>
      </w:r>
      <w:proofErr w:type="spellEnd"/>
      <w:r w:rsidRPr="007F712D">
        <w:rPr>
          <w:rFonts w:ascii="Times New Roman" w:eastAsia="Geeza Pro" w:hAnsi="Times New Roman"/>
          <w:color w:val="000000"/>
          <w:sz w:val="28"/>
          <w:szCs w:val="28"/>
          <w:lang w:val="ru-RU"/>
        </w:rPr>
        <w:t xml:space="preserve"> Г.  </w:t>
      </w:r>
      <w:r w:rsidR="00B0070C" w:rsidRPr="007F712D">
        <w:rPr>
          <w:rFonts w:ascii="Times New Roman" w:eastAsia="Geeza Pro" w:hAnsi="Times New Roman"/>
          <w:color w:val="000000"/>
          <w:sz w:val="28"/>
          <w:szCs w:val="28"/>
          <w:lang w:val="ru-RU"/>
        </w:rPr>
        <w:t xml:space="preserve"> </w:t>
      </w:r>
      <w:r w:rsidR="00B0070C" w:rsidRPr="007F712D">
        <w:rPr>
          <w:rFonts w:ascii="Times New Roman" w:eastAsia="Geeza Pro" w:hAnsi="Times New Roman"/>
          <w:color w:val="000000"/>
          <w:sz w:val="28"/>
          <w:szCs w:val="28"/>
          <w:lang w:val="ru-RU"/>
        </w:rPr>
        <w:tab/>
      </w:r>
      <w:r w:rsidR="00B0070C" w:rsidRPr="007F712D">
        <w:rPr>
          <w:rFonts w:ascii="Times New Roman" w:eastAsia="Geeza Pro" w:hAnsi="Times New Roman"/>
          <w:color w:val="000000"/>
          <w:sz w:val="28"/>
          <w:szCs w:val="28"/>
          <w:lang w:val="ru-RU"/>
        </w:rPr>
        <w:tab/>
        <w:t xml:space="preserve">Развитие музыкального слуха. </w:t>
      </w:r>
      <w:r w:rsidRPr="007F712D">
        <w:rPr>
          <w:rFonts w:ascii="Times New Roman" w:eastAsia="Geeza Pro" w:hAnsi="Times New Roman"/>
          <w:color w:val="000000"/>
          <w:sz w:val="28"/>
          <w:szCs w:val="28"/>
          <w:lang w:val="ru-RU"/>
        </w:rPr>
        <w:t>М.,1996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Шмидт- Шкловская А. О воспитании пианистических навыков</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Л.,1985</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Шнабель</w:t>
      </w:r>
      <w:proofErr w:type="spellEnd"/>
      <w:r w:rsidRPr="007F712D">
        <w:rPr>
          <w:rFonts w:ascii="Times New Roman" w:eastAsia="Geeza Pro" w:hAnsi="Times New Roman"/>
          <w:color w:val="000000"/>
          <w:sz w:val="28"/>
          <w:szCs w:val="28"/>
          <w:lang w:val="ru-RU"/>
        </w:rPr>
        <w:t xml:space="preserve"> А.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 xml:space="preserve"> "</w:t>
      </w:r>
      <w:r w:rsidR="00B0070C" w:rsidRPr="007F712D">
        <w:rPr>
          <w:rFonts w:ascii="Times New Roman" w:eastAsia="Geeza Pro" w:hAnsi="Times New Roman"/>
          <w:color w:val="000000"/>
          <w:sz w:val="28"/>
          <w:szCs w:val="28"/>
          <w:lang w:val="ru-RU"/>
        </w:rPr>
        <w:t>Ты никогда не будешь пианистом".</w:t>
      </w:r>
      <w:r w:rsidRPr="007F712D">
        <w:rPr>
          <w:rFonts w:ascii="Times New Roman" w:eastAsia="Geeza Pro" w:hAnsi="Times New Roman"/>
          <w:color w:val="000000"/>
          <w:sz w:val="28"/>
          <w:szCs w:val="28"/>
          <w:lang w:val="ru-RU"/>
        </w:rPr>
        <w:t xml:space="preserve"> </w:t>
      </w:r>
    </w:p>
    <w:p w:rsidR="00426660" w:rsidRPr="007F712D" w:rsidRDefault="00426660" w:rsidP="00DA5E4F">
      <w:pPr>
        <w:ind w:left="2880"/>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Классика </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rPr>
        <w:t>XXI</w:t>
      </w:r>
      <w:r w:rsidRPr="007F712D">
        <w:rPr>
          <w:rFonts w:ascii="Times New Roman" w:eastAsia="Geeza Pro" w:hAnsi="Times New Roman"/>
          <w:color w:val="000000"/>
          <w:sz w:val="28"/>
          <w:szCs w:val="28"/>
          <w:lang w:val="ru-RU"/>
        </w:rPr>
        <w:t>, М.,1999</w:t>
      </w:r>
    </w:p>
    <w:p w:rsidR="00426660" w:rsidRPr="007F712D" w:rsidRDefault="00426660" w:rsidP="00DA5E4F">
      <w:pPr>
        <w:jc w:val="both"/>
        <w:rPr>
          <w:rFonts w:ascii="Times New Roman" w:eastAsia="Geeza Pro" w:hAnsi="Times New Roman"/>
          <w:color w:val="000000"/>
          <w:sz w:val="28"/>
          <w:szCs w:val="28"/>
          <w:lang w:val="ru-RU"/>
        </w:rPr>
      </w:pPr>
      <w:proofErr w:type="spellStart"/>
      <w:r w:rsidRPr="007F712D">
        <w:rPr>
          <w:rFonts w:ascii="Times New Roman" w:eastAsia="Geeza Pro" w:hAnsi="Times New Roman"/>
          <w:color w:val="000000"/>
          <w:sz w:val="28"/>
          <w:szCs w:val="28"/>
          <w:lang w:val="ru-RU"/>
        </w:rPr>
        <w:t>Штейнгаузен</w:t>
      </w:r>
      <w:proofErr w:type="spellEnd"/>
      <w:r w:rsidRPr="007F712D">
        <w:rPr>
          <w:rFonts w:ascii="Times New Roman" w:eastAsia="Geeza Pro" w:hAnsi="Times New Roman"/>
          <w:color w:val="000000"/>
          <w:sz w:val="28"/>
          <w:szCs w:val="28"/>
          <w:lang w:val="ru-RU"/>
        </w:rPr>
        <w:t xml:space="preserve"> Ф.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Техника игры на фортепиано</w:t>
      </w:r>
      <w:r w:rsidR="00B0070C" w:rsidRPr="007F712D">
        <w:rPr>
          <w:rFonts w:ascii="Times New Roman" w:eastAsia="Geeza Pro" w:hAnsi="Times New Roman"/>
          <w:color w:val="000000"/>
          <w:sz w:val="28"/>
          <w:szCs w:val="28"/>
          <w:lang w:val="ru-RU"/>
        </w:rPr>
        <w:t xml:space="preserve">. </w:t>
      </w:r>
      <w:r w:rsidRPr="007F712D">
        <w:rPr>
          <w:rFonts w:ascii="Times New Roman" w:eastAsia="Geeza Pro" w:hAnsi="Times New Roman"/>
          <w:color w:val="000000"/>
          <w:sz w:val="28"/>
          <w:szCs w:val="28"/>
          <w:lang w:val="ru-RU"/>
        </w:rPr>
        <w:t>М.,1926</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Шуман Р.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О музы</w:t>
      </w:r>
      <w:r w:rsidR="00B0070C" w:rsidRPr="007F712D">
        <w:rPr>
          <w:rFonts w:ascii="Times New Roman" w:eastAsia="Geeza Pro" w:hAnsi="Times New Roman"/>
          <w:color w:val="000000"/>
          <w:sz w:val="28"/>
          <w:szCs w:val="28"/>
          <w:lang w:val="ru-RU"/>
        </w:rPr>
        <w:t>ке и музыкантах. Сборник статей.</w:t>
      </w:r>
      <w:r w:rsidRPr="007F712D">
        <w:rPr>
          <w:rFonts w:ascii="Times New Roman" w:eastAsia="Geeza Pro" w:hAnsi="Times New Roman"/>
          <w:color w:val="000000"/>
          <w:sz w:val="28"/>
          <w:szCs w:val="28"/>
          <w:lang w:val="ru-RU"/>
        </w:rPr>
        <w:t xml:space="preserve"> М., Музыка, </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                                       1975</w:t>
      </w:r>
    </w:p>
    <w:p w:rsidR="00426660" w:rsidRPr="007F712D" w:rsidRDefault="00426660" w:rsidP="00DA5E4F">
      <w:pPr>
        <w:jc w:val="both"/>
        <w:rPr>
          <w:rFonts w:ascii="Times New Roman" w:eastAsia="Geeza Pro" w:hAnsi="Times New Roman"/>
          <w:color w:val="000000"/>
          <w:sz w:val="28"/>
          <w:szCs w:val="28"/>
          <w:lang w:val="ru-RU"/>
        </w:rPr>
      </w:pPr>
      <w:r w:rsidRPr="007F712D">
        <w:rPr>
          <w:rFonts w:ascii="Times New Roman" w:eastAsia="Geeza Pro" w:hAnsi="Times New Roman"/>
          <w:color w:val="000000"/>
          <w:sz w:val="28"/>
          <w:szCs w:val="28"/>
          <w:lang w:val="ru-RU"/>
        </w:rPr>
        <w:t xml:space="preserve">Шуман Р.             </w:t>
      </w:r>
      <w:r w:rsidRPr="007F712D">
        <w:rPr>
          <w:rFonts w:ascii="Times New Roman" w:eastAsia="Geeza Pro" w:hAnsi="Times New Roman"/>
          <w:color w:val="000000"/>
          <w:sz w:val="28"/>
          <w:szCs w:val="28"/>
          <w:lang w:val="ru-RU"/>
        </w:rPr>
        <w:tab/>
      </w:r>
      <w:r w:rsidRPr="007F712D">
        <w:rPr>
          <w:rFonts w:ascii="Times New Roman" w:eastAsia="Geeza Pro" w:hAnsi="Times New Roman"/>
          <w:color w:val="000000"/>
          <w:sz w:val="28"/>
          <w:szCs w:val="28"/>
          <w:lang w:val="ru-RU"/>
        </w:rPr>
        <w:tab/>
        <w:t>Жизненные правила для музыкантов</w:t>
      </w:r>
      <w:r w:rsidR="00B0070C" w:rsidRPr="007F712D">
        <w:rPr>
          <w:rFonts w:ascii="Times New Roman" w:eastAsia="Geeza Pro" w:hAnsi="Times New Roman"/>
          <w:color w:val="000000"/>
          <w:sz w:val="28"/>
          <w:szCs w:val="28"/>
          <w:lang w:val="ru-RU"/>
        </w:rPr>
        <w:t>.</w:t>
      </w:r>
      <w:r w:rsidRPr="007F712D">
        <w:rPr>
          <w:rFonts w:ascii="Times New Roman" w:eastAsia="Geeza Pro" w:hAnsi="Times New Roman"/>
          <w:color w:val="000000"/>
          <w:sz w:val="28"/>
          <w:szCs w:val="28"/>
          <w:lang w:val="ru-RU"/>
        </w:rPr>
        <w:t xml:space="preserve"> М.,1959</w:t>
      </w:r>
    </w:p>
    <w:p w:rsidR="00426660" w:rsidRPr="007F712D" w:rsidRDefault="00426660" w:rsidP="00DA5E4F">
      <w:pPr>
        <w:pStyle w:val="15"/>
        <w:ind w:left="0"/>
        <w:jc w:val="both"/>
        <w:rPr>
          <w:rFonts w:ascii="Times New Roman" w:eastAsia="ヒラギノ角ゴ Pro W3" w:hAnsi="Times New Roman"/>
          <w:color w:val="000000"/>
          <w:sz w:val="18"/>
          <w:szCs w:val="18"/>
          <w:lang w:val="ru-RU"/>
        </w:rPr>
      </w:pPr>
    </w:p>
    <w:p w:rsidR="00426660" w:rsidRPr="007F712D" w:rsidRDefault="00426660" w:rsidP="00DA5E4F">
      <w:pPr>
        <w:pStyle w:val="15"/>
        <w:ind w:left="142"/>
        <w:jc w:val="both"/>
        <w:rPr>
          <w:rFonts w:ascii="Times New Roman" w:hAnsi="Times New Roman"/>
          <w:b/>
          <w:i/>
          <w:color w:val="00B050"/>
          <w:sz w:val="18"/>
          <w:szCs w:val="18"/>
          <w:lang w:val="ru-RU"/>
        </w:rPr>
      </w:pPr>
    </w:p>
    <w:p w:rsidR="00426660" w:rsidRDefault="0042666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Default="00BC4400" w:rsidP="00DA5E4F">
      <w:pPr>
        <w:ind w:left="142"/>
        <w:jc w:val="both"/>
        <w:rPr>
          <w:rFonts w:ascii="Times New Roman" w:hAnsi="Times New Roman"/>
          <w:sz w:val="18"/>
          <w:szCs w:val="18"/>
          <w:lang w:val="ru-RU"/>
        </w:rPr>
      </w:pPr>
    </w:p>
    <w:p w:rsidR="00BC4400" w:rsidRPr="007F712D" w:rsidRDefault="00BC4400" w:rsidP="00DA5E4F">
      <w:pPr>
        <w:ind w:left="142"/>
        <w:jc w:val="both"/>
        <w:rPr>
          <w:rFonts w:ascii="Times New Roman" w:hAnsi="Times New Roman"/>
          <w:sz w:val="18"/>
          <w:szCs w:val="18"/>
          <w:lang w:val="ru-RU"/>
        </w:rPr>
      </w:pPr>
      <w:bookmarkStart w:id="0" w:name="_GoBack"/>
      <w:bookmarkEnd w:id="0"/>
    </w:p>
    <w:sectPr w:rsidR="00BC4400" w:rsidRPr="007F712D" w:rsidSect="00304305">
      <w:footerReference w:type="default" r:id="rId9"/>
      <w:pgSz w:w="11906" w:h="16838"/>
      <w:pgMar w:top="709" w:right="1134" w:bottom="851" w:left="1701"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25" w:rsidRDefault="00035C25" w:rsidP="00D27CBA">
      <w:r>
        <w:separator/>
      </w:r>
    </w:p>
  </w:endnote>
  <w:endnote w:type="continuationSeparator" w:id="0">
    <w:p w:rsidR="00035C25" w:rsidRDefault="00035C25" w:rsidP="00D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CC"/>
    <w:family w:val="auto"/>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83605"/>
      <w:docPartObj>
        <w:docPartGallery w:val="Page Numbers (Bottom of Page)"/>
        <w:docPartUnique/>
      </w:docPartObj>
    </w:sdtPr>
    <w:sdtEndPr>
      <w:rPr>
        <w:rFonts w:ascii="Times New Roman" w:hAnsi="Times New Roman" w:cs="Times New Roman"/>
        <w:sz w:val="20"/>
        <w:szCs w:val="20"/>
      </w:rPr>
    </w:sdtEndPr>
    <w:sdtContent>
      <w:p w:rsidR="00BD21B7" w:rsidRPr="00115E00" w:rsidRDefault="00BD21B7">
        <w:pPr>
          <w:pStyle w:val="a9"/>
          <w:jc w:val="center"/>
          <w:rPr>
            <w:rFonts w:ascii="Times New Roman" w:hAnsi="Times New Roman" w:cs="Times New Roman"/>
            <w:sz w:val="20"/>
            <w:szCs w:val="20"/>
          </w:rPr>
        </w:pPr>
        <w:r w:rsidRPr="00115E00">
          <w:rPr>
            <w:rFonts w:ascii="Times New Roman" w:hAnsi="Times New Roman" w:cs="Times New Roman"/>
            <w:sz w:val="20"/>
            <w:szCs w:val="20"/>
          </w:rPr>
          <w:fldChar w:fldCharType="begin"/>
        </w:r>
        <w:r w:rsidRPr="00115E00">
          <w:rPr>
            <w:rFonts w:ascii="Times New Roman" w:hAnsi="Times New Roman" w:cs="Times New Roman"/>
            <w:sz w:val="20"/>
            <w:szCs w:val="20"/>
          </w:rPr>
          <w:instrText>PAGE   \* MERGEFORMAT</w:instrText>
        </w:r>
        <w:r w:rsidRPr="00115E00">
          <w:rPr>
            <w:rFonts w:ascii="Times New Roman" w:hAnsi="Times New Roman" w:cs="Times New Roman"/>
            <w:sz w:val="20"/>
            <w:szCs w:val="20"/>
          </w:rPr>
          <w:fldChar w:fldCharType="separate"/>
        </w:r>
        <w:r w:rsidR="00BC4400">
          <w:rPr>
            <w:rFonts w:ascii="Times New Roman" w:hAnsi="Times New Roman" w:cs="Times New Roman"/>
            <w:noProof/>
            <w:sz w:val="20"/>
            <w:szCs w:val="20"/>
          </w:rPr>
          <w:t>35</w:t>
        </w:r>
        <w:r w:rsidRPr="00115E00">
          <w:rPr>
            <w:rFonts w:ascii="Times New Roman" w:hAnsi="Times New Roman" w:cs="Times New Roman"/>
            <w:sz w:val="20"/>
            <w:szCs w:val="20"/>
          </w:rPr>
          <w:fldChar w:fldCharType="end"/>
        </w:r>
      </w:p>
    </w:sdtContent>
  </w:sdt>
  <w:p w:rsidR="00BD21B7" w:rsidRPr="00115E00" w:rsidRDefault="00BD21B7">
    <w:pPr>
      <w:pStyle w:val="a9"/>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25" w:rsidRDefault="00035C25" w:rsidP="00D27CBA">
      <w:r>
        <w:separator/>
      </w:r>
    </w:p>
  </w:footnote>
  <w:footnote w:type="continuationSeparator" w:id="0">
    <w:p w:rsidR="00035C25" w:rsidRDefault="00035C25" w:rsidP="00D27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911E9218"/>
    <w:name w:val="WW8Num2"/>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CC1CE06C"/>
    <w:name w:val="WW8Num3"/>
    <w:lvl w:ilvl="0">
      <w:start w:val="1"/>
      <w:numFmt w:val="bullet"/>
      <w:lvlText w:val=""/>
      <w:lvlJc w:val="left"/>
      <w:pPr>
        <w:tabs>
          <w:tab w:val="num" w:pos="0"/>
        </w:tabs>
        <w:ind w:left="1440" w:hanging="360"/>
      </w:pPr>
      <w:rPr>
        <w:rFonts w:ascii="Symbol" w:hAnsi="Symbol"/>
        <w:sz w:val="20"/>
        <w:szCs w:val="2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A8F40F74"/>
    <w:name w:val="WW8Num4"/>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BAC00008"/>
    <w:name w:val="WW8Num5"/>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CEDC4F1C"/>
    <w:name w:val="WW8Num16"/>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C3F4E3F0"/>
    <w:name w:val="WW8Num18"/>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FC2DB18"/>
    <w:name w:val="WW8Num19"/>
    <w:lvl w:ilvl="0">
      <w:start w:val="1"/>
      <w:numFmt w:val="bullet"/>
      <w:lvlText w:val=""/>
      <w:lvlJc w:val="left"/>
      <w:pPr>
        <w:tabs>
          <w:tab w:val="num" w:pos="0"/>
        </w:tabs>
        <w:ind w:left="720" w:hanging="360"/>
      </w:pPr>
      <w:rPr>
        <w:rFonts w:ascii="Symbol" w:hAnsi="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24783954"/>
    <w:multiLevelType w:val="hybridMultilevel"/>
    <w:tmpl w:val="BAA8593E"/>
    <w:lvl w:ilvl="0" w:tplc="B07AA356">
      <w:start w:val="1185"/>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E6B0E"/>
    <w:multiLevelType w:val="hybridMultilevel"/>
    <w:tmpl w:val="F7A87A32"/>
    <w:lvl w:ilvl="0" w:tplc="ACA8406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B205F6"/>
    <w:multiLevelType w:val="hybridMultilevel"/>
    <w:tmpl w:val="F33A7FCA"/>
    <w:lvl w:ilvl="0" w:tplc="10B8A1C0">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C6BE9"/>
    <w:multiLevelType w:val="hybridMultilevel"/>
    <w:tmpl w:val="6E6A7310"/>
    <w:lvl w:ilvl="0" w:tplc="F48E977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145B6"/>
    <w:rsid w:val="00035C25"/>
    <w:rsid w:val="000368A1"/>
    <w:rsid w:val="000508F5"/>
    <w:rsid w:val="000619EF"/>
    <w:rsid w:val="00063444"/>
    <w:rsid w:val="00066264"/>
    <w:rsid w:val="00070350"/>
    <w:rsid w:val="000753C7"/>
    <w:rsid w:val="00091509"/>
    <w:rsid w:val="000A10F3"/>
    <w:rsid w:val="000D5E2B"/>
    <w:rsid w:val="000F3146"/>
    <w:rsid w:val="00106C8A"/>
    <w:rsid w:val="00115E00"/>
    <w:rsid w:val="00135184"/>
    <w:rsid w:val="00140284"/>
    <w:rsid w:val="00183CBB"/>
    <w:rsid w:val="0019589B"/>
    <w:rsid w:val="001C4201"/>
    <w:rsid w:val="001F578F"/>
    <w:rsid w:val="0023498F"/>
    <w:rsid w:val="00235157"/>
    <w:rsid w:val="00252043"/>
    <w:rsid w:val="002564DB"/>
    <w:rsid w:val="002615FA"/>
    <w:rsid w:val="00273E0B"/>
    <w:rsid w:val="00282B4F"/>
    <w:rsid w:val="002A25A7"/>
    <w:rsid w:val="002B6A8F"/>
    <w:rsid w:val="002D2D3A"/>
    <w:rsid w:val="002F0472"/>
    <w:rsid w:val="002F3460"/>
    <w:rsid w:val="00304305"/>
    <w:rsid w:val="00335191"/>
    <w:rsid w:val="003629A0"/>
    <w:rsid w:val="003779C7"/>
    <w:rsid w:val="003A3B34"/>
    <w:rsid w:val="003D30C6"/>
    <w:rsid w:val="003E15E4"/>
    <w:rsid w:val="003E4243"/>
    <w:rsid w:val="004151A6"/>
    <w:rsid w:val="00426660"/>
    <w:rsid w:val="00440997"/>
    <w:rsid w:val="00465036"/>
    <w:rsid w:val="00481121"/>
    <w:rsid w:val="00481E1C"/>
    <w:rsid w:val="004C17D0"/>
    <w:rsid w:val="00531563"/>
    <w:rsid w:val="00556702"/>
    <w:rsid w:val="00564861"/>
    <w:rsid w:val="005A13F8"/>
    <w:rsid w:val="005C4C9D"/>
    <w:rsid w:val="00614DDC"/>
    <w:rsid w:val="00617DFF"/>
    <w:rsid w:val="00624AC4"/>
    <w:rsid w:val="00642AC9"/>
    <w:rsid w:val="00652B05"/>
    <w:rsid w:val="00666213"/>
    <w:rsid w:val="00674418"/>
    <w:rsid w:val="00680418"/>
    <w:rsid w:val="006C5467"/>
    <w:rsid w:val="006D6489"/>
    <w:rsid w:val="006F4C5A"/>
    <w:rsid w:val="00700FD0"/>
    <w:rsid w:val="0070644A"/>
    <w:rsid w:val="007244D1"/>
    <w:rsid w:val="00733152"/>
    <w:rsid w:val="00766944"/>
    <w:rsid w:val="00777354"/>
    <w:rsid w:val="007A5560"/>
    <w:rsid w:val="007C2F65"/>
    <w:rsid w:val="007D673D"/>
    <w:rsid w:val="007E61F2"/>
    <w:rsid w:val="007F0BD7"/>
    <w:rsid w:val="007F712D"/>
    <w:rsid w:val="00831F8B"/>
    <w:rsid w:val="008340D2"/>
    <w:rsid w:val="00843916"/>
    <w:rsid w:val="00843C9B"/>
    <w:rsid w:val="00843F81"/>
    <w:rsid w:val="0085654E"/>
    <w:rsid w:val="008914D8"/>
    <w:rsid w:val="008B08EF"/>
    <w:rsid w:val="008B110E"/>
    <w:rsid w:val="008F1215"/>
    <w:rsid w:val="008F3BF3"/>
    <w:rsid w:val="00904CD4"/>
    <w:rsid w:val="009259C0"/>
    <w:rsid w:val="009374FA"/>
    <w:rsid w:val="00980867"/>
    <w:rsid w:val="00984404"/>
    <w:rsid w:val="00995F34"/>
    <w:rsid w:val="009979E8"/>
    <w:rsid w:val="009A4556"/>
    <w:rsid w:val="009C6714"/>
    <w:rsid w:val="009D6AE5"/>
    <w:rsid w:val="009E0482"/>
    <w:rsid w:val="009E5F3C"/>
    <w:rsid w:val="009F535F"/>
    <w:rsid w:val="00A2090E"/>
    <w:rsid w:val="00A2655E"/>
    <w:rsid w:val="00A3541B"/>
    <w:rsid w:val="00A53797"/>
    <w:rsid w:val="00A56962"/>
    <w:rsid w:val="00A838EF"/>
    <w:rsid w:val="00A8396E"/>
    <w:rsid w:val="00AA662F"/>
    <w:rsid w:val="00AB0468"/>
    <w:rsid w:val="00AB07B9"/>
    <w:rsid w:val="00AB70C7"/>
    <w:rsid w:val="00AC206D"/>
    <w:rsid w:val="00AD176B"/>
    <w:rsid w:val="00AD6036"/>
    <w:rsid w:val="00B0070C"/>
    <w:rsid w:val="00B071F6"/>
    <w:rsid w:val="00B325CD"/>
    <w:rsid w:val="00B506D9"/>
    <w:rsid w:val="00B62B51"/>
    <w:rsid w:val="00B6669D"/>
    <w:rsid w:val="00B73886"/>
    <w:rsid w:val="00B738F5"/>
    <w:rsid w:val="00B92BE8"/>
    <w:rsid w:val="00BA6C08"/>
    <w:rsid w:val="00BB15DE"/>
    <w:rsid w:val="00BC4400"/>
    <w:rsid w:val="00BC5751"/>
    <w:rsid w:val="00BD21B7"/>
    <w:rsid w:val="00C07F8C"/>
    <w:rsid w:val="00C14D40"/>
    <w:rsid w:val="00C31FF9"/>
    <w:rsid w:val="00C36DB4"/>
    <w:rsid w:val="00C53235"/>
    <w:rsid w:val="00C70477"/>
    <w:rsid w:val="00C75B53"/>
    <w:rsid w:val="00C96A1E"/>
    <w:rsid w:val="00CE1680"/>
    <w:rsid w:val="00D27CBA"/>
    <w:rsid w:val="00D34C79"/>
    <w:rsid w:val="00D67E2A"/>
    <w:rsid w:val="00D97E25"/>
    <w:rsid w:val="00DA5E4F"/>
    <w:rsid w:val="00DF0B54"/>
    <w:rsid w:val="00E07B86"/>
    <w:rsid w:val="00E21EB7"/>
    <w:rsid w:val="00E2693A"/>
    <w:rsid w:val="00EA48EC"/>
    <w:rsid w:val="00EF09ED"/>
    <w:rsid w:val="00F0769C"/>
    <w:rsid w:val="00F57854"/>
    <w:rsid w:val="00F90378"/>
    <w:rsid w:val="00FA0262"/>
    <w:rsid w:val="00FA16CD"/>
    <w:rsid w:val="00FB2A16"/>
    <w:rsid w:val="00FF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11">
    <w:name w:val="Заголовок1"/>
    <w:basedOn w:val="a"/>
    <w:next w:val="a6"/>
    <w:rsid w:val="000145B6"/>
    <w:pPr>
      <w:keepNext/>
      <w:spacing w:before="240" w:after="120"/>
    </w:pPr>
    <w:rPr>
      <w:rFonts w:eastAsia="Microsoft YaHei"/>
      <w:sz w:val="28"/>
      <w:szCs w:val="28"/>
    </w:rPr>
  </w:style>
  <w:style w:type="paragraph" w:styleId="a6">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7">
    <w:name w:val="List"/>
    <w:basedOn w:val="a6"/>
    <w:rsid w:val="000145B6"/>
    <w:rPr>
      <w:rFonts w:ascii="Arial" w:hAnsi="Arial" w:cs="Mangal"/>
    </w:rPr>
  </w:style>
  <w:style w:type="paragraph" w:customStyle="1" w:styleId="12">
    <w:name w:val="Название1"/>
    <w:basedOn w:val="a"/>
    <w:rsid w:val="000145B6"/>
    <w:pPr>
      <w:suppressLineNumbers/>
      <w:spacing w:before="120" w:after="120"/>
    </w:pPr>
    <w:rPr>
      <w:i/>
      <w:iCs/>
      <w:sz w:val="20"/>
    </w:rPr>
  </w:style>
  <w:style w:type="paragraph" w:customStyle="1" w:styleId="13">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8">
    <w:name w:val="header"/>
    <w:basedOn w:val="a"/>
    <w:rsid w:val="000145B6"/>
    <w:pPr>
      <w:suppressLineNumbers/>
      <w:tabs>
        <w:tab w:val="center" w:pos="4677"/>
        <w:tab w:val="right" w:pos="9355"/>
      </w:tabs>
    </w:pPr>
  </w:style>
  <w:style w:type="paragraph" w:styleId="a9">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4">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0145B6"/>
    <w:pPr>
      <w:ind w:left="720"/>
    </w:pPr>
  </w:style>
  <w:style w:type="paragraph" w:customStyle="1" w:styleId="aa">
    <w:name w:val="Содержимое таблицы"/>
    <w:basedOn w:val="a"/>
    <w:rsid w:val="000145B6"/>
    <w:pPr>
      <w:suppressLineNumbers/>
    </w:pPr>
  </w:style>
  <w:style w:type="paragraph" w:customStyle="1" w:styleId="ab">
    <w:name w:val="Заголовок таблицы"/>
    <w:basedOn w:val="aa"/>
    <w:rsid w:val="000145B6"/>
    <w:pPr>
      <w:jc w:val="center"/>
    </w:pPr>
    <w:rPr>
      <w:b/>
      <w:bCs/>
    </w:rPr>
  </w:style>
  <w:style w:type="paragraph" w:styleId="ac">
    <w:name w:val="Balloon Text"/>
    <w:basedOn w:val="a"/>
    <w:link w:val="ad"/>
    <w:rsid w:val="000753C7"/>
    <w:rPr>
      <w:rFonts w:ascii="Tahoma" w:hAnsi="Tahoma"/>
      <w:sz w:val="16"/>
      <w:szCs w:val="14"/>
    </w:rPr>
  </w:style>
  <w:style w:type="character" w:customStyle="1" w:styleId="ad">
    <w:name w:val="Текст выноски Знак"/>
    <w:basedOn w:val="a0"/>
    <w:link w:val="ac"/>
    <w:rsid w:val="000753C7"/>
    <w:rPr>
      <w:rFonts w:ascii="Tahoma" w:eastAsia="SimSun" w:hAnsi="Tahoma" w:cs="Mangal"/>
      <w:kern w:val="1"/>
      <w:sz w:val="16"/>
      <w:szCs w:val="14"/>
      <w:lang w:val="en-US" w:eastAsia="hi-IN" w:bidi="hi-IN"/>
    </w:rPr>
  </w:style>
  <w:style w:type="paragraph" w:styleId="ae">
    <w:name w:val="List Paragraph"/>
    <w:basedOn w:val="a"/>
    <w:uiPriority w:val="34"/>
    <w:qFormat/>
    <w:rsid w:val="0023498F"/>
    <w:pPr>
      <w:ind w:left="720"/>
      <w:contextualSpacing/>
    </w:pPr>
    <w:rPr>
      <w:szCs w:val="21"/>
    </w:rPr>
  </w:style>
  <w:style w:type="table" w:styleId="af">
    <w:name w:val="Table Grid"/>
    <w:basedOn w:val="a1"/>
    <w:rsid w:val="00BD2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FEC3E-B054-43EE-8C2C-21794FB9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35</Pages>
  <Words>9506</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138</cp:revision>
  <cp:lastPrinted>2019-08-11T08:55:00Z</cp:lastPrinted>
  <dcterms:created xsi:type="dcterms:W3CDTF">2012-12-05T23:59:00Z</dcterms:created>
  <dcterms:modified xsi:type="dcterms:W3CDTF">2019-08-11T08:56:00Z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