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B8" w:rsidRDefault="00BC1DB8" w:rsidP="00C3463F">
      <w:pPr>
        <w:pStyle w:val="Heading2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ПЕРВАЯ ПОМОЩЬ УТОПАЮЩИМ</w:t>
      </w:r>
    </w:p>
    <w:p w:rsidR="00BC1DB8" w:rsidRDefault="00BC1DB8" w:rsidP="00C3463F">
      <w:pPr>
        <w:pStyle w:val="Heading2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C1DB8" w:rsidRPr="00C3463F" w:rsidRDefault="00BC1DB8" w:rsidP="00C3463F">
      <w:pPr>
        <w:pStyle w:val="Heading2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463F">
        <w:rPr>
          <w:rFonts w:ascii="Times New Roman" w:hAnsi="Times New Roman"/>
          <w:b/>
          <w:color w:val="auto"/>
          <w:sz w:val="24"/>
          <w:szCs w:val="24"/>
        </w:rPr>
        <w:t>Купание – что делать, если тонет человек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 xml:space="preserve">Согласно наблюдениям  тонут те, кто или очень хорошо умеет плавать, или, наоборот, не умеет плавать  вообще. 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 xml:space="preserve">Первые порой не оценивают  свои возможности  и силы, могут заплыть далеко и у них порой просто не хватает  сил вернуться назад. </w:t>
      </w: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А вторые – ну тут понятно, просто не умеют держаться на воде.</w:t>
      </w:r>
    </w:p>
    <w:p w:rsidR="00BC1DB8" w:rsidRDefault="00BC1DB8" w:rsidP="00747F39">
      <w:pPr>
        <w:pStyle w:val="Heading3"/>
        <w:spacing w:before="0" w:beforeAutospacing="0" w:after="0" w:afterAutospacing="0"/>
        <w:ind w:firstLine="720"/>
        <w:jc w:val="both"/>
        <w:rPr>
          <w:sz w:val="24"/>
          <w:szCs w:val="24"/>
        </w:rPr>
      </w:pPr>
    </w:p>
    <w:p w:rsidR="00BC1DB8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FF68F6">
        <w:rPr>
          <w:sz w:val="24"/>
          <w:szCs w:val="24"/>
        </w:rPr>
        <w:t>Если тонет рядом находящийся человек</w:t>
      </w:r>
    </w:p>
    <w:p w:rsidR="00BC1DB8" w:rsidRPr="00FF68F6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Если рядом тонет человек, возможно вы и не поймете, что это происходит  на самом деле. Когда человек тонет, он просто физиологически не способен кричать: он то уходит под воду, то выныривает, что бы успеть вдохнуть воздух. И снова уходит  под воду. Он не может контролировать движения рук, чтобы сбалансировать в  воде, он рефлекторно прижимает руки к туловищу. Тут уж не до размахивания руками и криков о помощи. Такой тонущий может находиться на поверхности до полного погружения в воду от 20 до 60 секунд.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048"/>
        <w:gridCol w:w="4372"/>
      </w:tblGrid>
      <w:tr w:rsidR="00BC1DB8" w:rsidTr="007A11E9">
        <w:tc>
          <w:tcPr>
            <w:tcW w:w="6048" w:type="dxa"/>
          </w:tcPr>
          <w:p w:rsidR="00BC1DB8" w:rsidRDefault="00BC1DB8" w:rsidP="007A11E9">
            <w:pPr>
              <w:pStyle w:val="NormalWeb"/>
              <w:spacing w:before="0" w:beforeAutospacing="0" w:after="0" w:afterAutospacing="0"/>
              <w:ind w:firstLine="720"/>
              <w:jc w:val="both"/>
            </w:pPr>
            <w:r w:rsidRPr="00FF68F6">
              <w:t xml:space="preserve">Если вы увидели непонятное поведение находящегося рядом с вами человека, и если некому помочь и вы уверены на 100% в своих силах, помогите тонущему. </w:t>
            </w:r>
          </w:p>
          <w:p w:rsidR="00BC1DB8" w:rsidRDefault="00BC1DB8" w:rsidP="007A11E9">
            <w:pPr>
              <w:pStyle w:val="NormalWeb"/>
              <w:spacing w:before="0" w:beforeAutospacing="0" w:after="0" w:afterAutospacing="0"/>
              <w:ind w:firstLine="720"/>
              <w:jc w:val="both"/>
            </w:pPr>
            <w:r w:rsidRPr="00FF68F6">
              <w:t xml:space="preserve">Обязательно запомните, что подплывать к тонущему необходимо только сзади, чтобы тонущий не видел вас. Иначе, увидев вас, он может  ухватиться за вас мертвой хваткой и вы оба можете уйти ко дну. </w:t>
            </w:r>
          </w:p>
          <w:p w:rsidR="00BC1DB8" w:rsidRDefault="00BC1DB8" w:rsidP="007A11E9">
            <w:pPr>
              <w:pStyle w:val="NormalWeb"/>
              <w:spacing w:before="0" w:beforeAutospacing="0" w:after="0" w:afterAutospacing="0"/>
              <w:ind w:firstLine="720"/>
              <w:jc w:val="both"/>
            </w:pPr>
            <w:r w:rsidRPr="00FF68F6">
              <w:t>Подплыв сзади, постарайтесь перевернуть тонущего на спину и плывите с ним к берегу.</w:t>
            </w:r>
          </w:p>
        </w:tc>
        <w:tc>
          <w:tcPr>
            <w:tcW w:w="4372" w:type="dxa"/>
            <w:vAlign w:val="center"/>
          </w:tcPr>
          <w:p w:rsidR="00BC1DB8" w:rsidRDefault="00BC1DB8" w:rsidP="007A11E9">
            <w:pPr>
              <w:pStyle w:val="NormalWeb"/>
              <w:spacing w:before="0" w:beforeAutospacing="0" w:after="0" w:afterAutospacing="0"/>
              <w:ind w:left="-108" w:right="-5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Pomoshch', esli tonet ryadom nahodyashchijsya chelovek" style="width:206.25pt;height:135pt;visibility:visible">
                  <v:imagedata r:id="rId5" o:title=""/>
                </v:shape>
              </w:pict>
            </w:r>
          </w:p>
        </w:tc>
      </w:tr>
    </w:tbl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Если тонущий сопротивляется, как советуют спасатели, можно его пристукнуть. Плывите с пострадавшим, находясь параллельно с ним или находясь под ним.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Если  утопающий опять ушел под воду, то поднырните под него и постарайтесь его вытолкать на поверхность. Если это не удалось , запомните место и громко зовите на помощь, возможно человека удастся спасти.</w:t>
      </w: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</w:p>
    <w:p w:rsidR="00BC1DB8" w:rsidRPr="00FF68F6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FF68F6">
        <w:rPr>
          <w:sz w:val="24"/>
          <w:szCs w:val="24"/>
        </w:rPr>
        <w:t>Что делать, если вы сами тонете</w:t>
      </w:r>
    </w:p>
    <w:p w:rsidR="00BC1DB8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28B3">
        <w:rPr>
          <w:rFonts w:ascii="Times New Roman" w:hAnsi="Times New Roman"/>
          <w:sz w:val="24"/>
          <w:szCs w:val="24"/>
          <w:u w:val="single"/>
        </w:rPr>
        <w:t>Самое главное</w:t>
      </w:r>
      <w:r w:rsidRPr="00FF68F6">
        <w:rPr>
          <w:rFonts w:ascii="Times New Roman" w:hAnsi="Times New Roman"/>
          <w:sz w:val="24"/>
          <w:szCs w:val="24"/>
        </w:rPr>
        <w:t xml:space="preserve">: </w:t>
      </w:r>
      <w:r w:rsidRPr="006C28B3">
        <w:rPr>
          <w:rFonts w:ascii="Times New Roman" w:hAnsi="Times New Roman"/>
          <w:b/>
          <w:sz w:val="24"/>
          <w:szCs w:val="24"/>
        </w:rPr>
        <w:t>НЕ ПАНИКУЙТЕ</w:t>
      </w:r>
      <w:r w:rsidRPr="00FF68F6">
        <w:rPr>
          <w:rFonts w:ascii="Times New Roman" w:hAnsi="Times New Roman"/>
          <w:sz w:val="24"/>
          <w:szCs w:val="24"/>
        </w:rPr>
        <w:t>!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 Постарайтесь снять с себя лишнюю одежду, обувь, громко кричите и зовите на помощь.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Перевернитесь на спину, расслабьтесь, глубоко вдохните и выдохните.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Постарайтесь прочистить нос, проглотите воду во рту.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Если при нырянии вы за что-то зацепились, постарайтесь не спеша отцепиться от того, за что зацепились.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При появлении судорог в ногах, задержите дыхание, ущипните сведенную мышцу, расслабьте ногу и постарайтесь плыть к берегу.</w:t>
      </w:r>
    </w:p>
    <w:p w:rsidR="00BC1DB8" w:rsidRPr="00FF68F6" w:rsidRDefault="00BC1DB8" w:rsidP="006C2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Если не получается, зовите на помощь.</w:t>
      </w:r>
    </w:p>
    <w:p w:rsidR="00BC1DB8" w:rsidRPr="00FF68F6" w:rsidRDefault="00BC1DB8" w:rsidP="00747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1DB8" w:rsidRPr="006C28B3" w:rsidRDefault="00BC1DB8" w:rsidP="006C28B3">
      <w:pPr>
        <w:pStyle w:val="Heading2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C28B3">
        <w:rPr>
          <w:rFonts w:ascii="Times New Roman" w:hAnsi="Times New Roman"/>
          <w:b/>
          <w:color w:val="auto"/>
          <w:sz w:val="24"/>
          <w:szCs w:val="24"/>
        </w:rPr>
        <w:t>Первая помощь при утоплении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Если из воды достали человека без признаков жизни, необходимо понять в первую очередь, какое произошло утопление, «синее» или «белое». От этого  зависит  правильное оказание первой помощи.</w:t>
      </w: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При оказании первой помощи медлить нельзя, счет идет на секунды. Необходимо как можно быстрее приступить к оказанию помощи, а кто-то другой обязан как можно быстрее вызвать скорую помощь.</w:t>
      </w:r>
    </w:p>
    <w:p w:rsidR="00BC1DB8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FF68F6">
        <w:rPr>
          <w:sz w:val="24"/>
          <w:szCs w:val="24"/>
        </w:rPr>
        <w:t>Помощь при «синем» утоплении</w:t>
      </w:r>
    </w:p>
    <w:p w:rsidR="00BC1DB8" w:rsidRPr="00FF68F6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Признаками «синего посинения» является сине-серые лицо и шея, и выделение из носа и рта   розоватой  пены. Такое утопление характерно для взрослых и детей, не умеющих плавать, а также для людей, находящихся в состоянии алкогольного опьянения.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rPr>
          <w:rStyle w:val="Strong"/>
        </w:rPr>
        <w:t>Оказание помощи.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588"/>
        <w:gridCol w:w="3832"/>
      </w:tblGrid>
      <w:tr w:rsidR="00BC1DB8" w:rsidTr="007A11E9">
        <w:tc>
          <w:tcPr>
            <w:tcW w:w="6588" w:type="dxa"/>
          </w:tcPr>
          <w:p w:rsidR="00BC1DB8" w:rsidRDefault="00BC1DB8" w:rsidP="007A11E9">
            <w:pPr>
              <w:pStyle w:val="NormalWeb"/>
              <w:spacing w:before="0" w:beforeAutospacing="0" w:after="0" w:afterAutospacing="0"/>
              <w:ind w:firstLine="720"/>
              <w:jc w:val="both"/>
            </w:pPr>
            <w:r w:rsidRPr="00FF68F6">
              <w:t>Пострадавшего поворачиваем на живот таким образом, чтобы голова оказалась ниже уровня его таза, например, на скамейку таким образом, чтобы  голова свисала с края скамейки. Ребенка можно положить на согнутую ногу (бедро), а малыша просто  взять за ноги  и опустить вниз головой. Не стоит тратить время на поиски пульса. Быстрым движением вводим в его ротовую полость пальцы и круговыми движениями удаляем содержимое его ротовой полости.</w:t>
            </w:r>
          </w:p>
        </w:tc>
        <w:tc>
          <w:tcPr>
            <w:tcW w:w="3832" w:type="dxa"/>
            <w:vAlign w:val="center"/>
          </w:tcPr>
          <w:p w:rsidR="00BC1DB8" w:rsidRDefault="00BC1DB8" w:rsidP="007A11E9">
            <w:pPr>
              <w:pStyle w:val="NormalWeb"/>
              <w:spacing w:before="0" w:beforeAutospacing="0" w:after="0" w:afterAutospacing="0"/>
              <w:ind w:left="-108" w:right="-56"/>
              <w:jc w:val="center"/>
            </w:pPr>
            <w:r>
              <w:rPr>
                <w:noProof/>
              </w:rPr>
              <w:pict>
                <v:shape id="Рисунок 5" o:spid="_x0000_i1026" type="#_x0000_t75" alt="Okazanie pervoj pomoshchi pri utoplenii" style="width:180pt;height:123.75pt;visibility:visible">
                  <v:imagedata r:id="rId6" o:title=""/>
                </v:shape>
              </w:pict>
            </w:r>
          </w:p>
        </w:tc>
      </w:tr>
    </w:tbl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rPr>
          <w:rStyle w:val="Strong"/>
        </w:rPr>
        <w:t> </w:t>
      </w:r>
    </w:p>
    <w:p w:rsidR="00BC1DB8" w:rsidRPr="00FF68F6" w:rsidRDefault="00BC1DB8" w:rsidP="006C28B3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FF68F6">
        <w:rPr>
          <w:sz w:val="24"/>
          <w:szCs w:val="24"/>
        </w:rPr>
        <w:t>Помощь при «белом» утоплении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</w:pP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Признаки «белого» утопления: у таких утопленников кожа бледного цвета.  Такое утопление возникает из-за резкого контакта с холодной водой, что приводит к рефлекторной остановке сердечной деятельности.</w:t>
      </w:r>
    </w:p>
    <w:p w:rsidR="00BC1DB8" w:rsidRDefault="00BC1DB8" w:rsidP="00747F39">
      <w:pPr>
        <w:pStyle w:val="NormalWeb"/>
        <w:spacing w:before="0" w:beforeAutospacing="0" w:after="0" w:afterAutospacing="0"/>
        <w:ind w:firstLine="720"/>
        <w:jc w:val="both"/>
        <w:rPr>
          <w:rStyle w:val="Strong"/>
        </w:rPr>
      </w:pPr>
      <w:r w:rsidRPr="00FF68F6">
        <w:rPr>
          <w:rStyle w:val="Strong"/>
        </w:rPr>
        <w:t>Оказание помощи. </w:t>
      </w:r>
    </w:p>
    <w:p w:rsidR="00BC1DB8" w:rsidRPr="00FF68F6" w:rsidRDefault="00BC1DB8" w:rsidP="00747F39">
      <w:pPr>
        <w:pStyle w:val="NormalWeb"/>
        <w:spacing w:before="0" w:beforeAutospacing="0" w:after="0" w:afterAutospacing="0"/>
        <w:ind w:firstLine="720"/>
        <w:jc w:val="both"/>
      </w:pPr>
      <w:r w:rsidRPr="00FF68F6">
        <w:t>При таком виде утопления не стоит тратить время на удаление воды из верхних дыхательных путей, необходимо немедленно начать искусственное  дыхание и непрямой массаж сердца. </w:t>
      </w: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br/>
      </w: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BC1DB8" w:rsidRPr="00FF68F6" w:rsidRDefault="00BC1DB8" w:rsidP="00747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1DB8" w:rsidRDefault="00BC1DB8" w:rsidP="00747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1DB8" w:rsidRPr="00FF68F6" w:rsidRDefault="00BC1DB8" w:rsidP="00747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1DB8" w:rsidRPr="00FF68F6" w:rsidRDefault="00BC1DB8" w:rsidP="00747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BC1DB8" w:rsidRPr="00FF68F6" w:rsidSect="005106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D8"/>
    <w:multiLevelType w:val="multilevel"/>
    <w:tmpl w:val="61E62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433C9"/>
    <w:multiLevelType w:val="multilevel"/>
    <w:tmpl w:val="C77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D678C"/>
    <w:multiLevelType w:val="multilevel"/>
    <w:tmpl w:val="85F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18EF"/>
    <w:multiLevelType w:val="multilevel"/>
    <w:tmpl w:val="86C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27492"/>
    <w:multiLevelType w:val="multilevel"/>
    <w:tmpl w:val="900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023E6"/>
    <w:multiLevelType w:val="multilevel"/>
    <w:tmpl w:val="A95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97F3A"/>
    <w:multiLevelType w:val="multilevel"/>
    <w:tmpl w:val="669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D42AF"/>
    <w:multiLevelType w:val="multilevel"/>
    <w:tmpl w:val="E6FA8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891CC4"/>
    <w:multiLevelType w:val="multilevel"/>
    <w:tmpl w:val="8C9EF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C415CE"/>
    <w:multiLevelType w:val="multilevel"/>
    <w:tmpl w:val="5F0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7559"/>
    <w:multiLevelType w:val="hybridMultilevel"/>
    <w:tmpl w:val="3F1221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0BB7ACB"/>
    <w:multiLevelType w:val="multilevel"/>
    <w:tmpl w:val="FEE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D21"/>
    <w:rsid w:val="0000397F"/>
    <w:rsid w:val="00077F4A"/>
    <w:rsid w:val="000F715D"/>
    <w:rsid w:val="0014548D"/>
    <w:rsid w:val="0026318A"/>
    <w:rsid w:val="002A576D"/>
    <w:rsid w:val="00343DDF"/>
    <w:rsid w:val="00426271"/>
    <w:rsid w:val="00491F02"/>
    <w:rsid w:val="004C6D20"/>
    <w:rsid w:val="00510657"/>
    <w:rsid w:val="006C28B3"/>
    <w:rsid w:val="006D74C5"/>
    <w:rsid w:val="00701E3B"/>
    <w:rsid w:val="00717529"/>
    <w:rsid w:val="00747F39"/>
    <w:rsid w:val="00755E95"/>
    <w:rsid w:val="00773BDB"/>
    <w:rsid w:val="00786859"/>
    <w:rsid w:val="007A11E9"/>
    <w:rsid w:val="008C5C9E"/>
    <w:rsid w:val="00904764"/>
    <w:rsid w:val="00911E78"/>
    <w:rsid w:val="00923709"/>
    <w:rsid w:val="009542CC"/>
    <w:rsid w:val="009E5787"/>
    <w:rsid w:val="00A53BE9"/>
    <w:rsid w:val="00B55196"/>
    <w:rsid w:val="00BC1DB8"/>
    <w:rsid w:val="00BF0587"/>
    <w:rsid w:val="00C11013"/>
    <w:rsid w:val="00C30499"/>
    <w:rsid w:val="00C3463F"/>
    <w:rsid w:val="00C40886"/>
    <w:rsid w:val="00DB6D3C"/>
    <w:rsid w:val="00E2697F"/>
    <w:rsid w:val="00EC7121"/>
    <w:rsid w:val="00ED1111"/>
    <w:rsid w:val="00F01CD8"/>
    <w:rsid w:val="00F300C0"/>
    <w:rsid w:val="00F471F4"/>
    <w:rsid w:val="00F51509"/>
    <w:rsid w:val="00F63D21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D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97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1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C5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97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715D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5C9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binfo">
    <w:name w:val="binfo"/>
    <w:basedOn w:val="Normal"/>
    <w:uiPriority w:val="99"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5C9E"/>
    <w:rPr>
      <w:rFonts w:cs="Times New Roman"/>
      <w:color w:val="0000FF"/>
      <w:u w:val="single"/>
    </w:rPr>
  </w:style>
  <w:style w:type="character" w:customStyle="1" w:styleId="argcoms">
    <w:name w:val="argcoms"/>
    <w:basedOn w:val="DefaultParagraphFont"/>
    <w:uiPriority w:val="99"/>
    <w:rsid w:val="008C5C9E"/>
    <w:rPr>
      <w:rFonts w:cs="Times New Roman"/>
    </w:rPr>
  </w:style>
  <w:style w:type="paragraph" w:styleId="NormalWeb">
    <w:name w:val="Normal (Web)"/>
    <w:basedOn w:val="Normal"/>
    <w:uiPriority w:val="99"/>
    <w:semiHidden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37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23709"/>
    <w:rPr>
      <w:rFonts w:cs="Times New Roman"/>
      <w:i/>
      <w:iCs/>
    </w:rPr>
  </w:style>
  <w:style w:type="character" w:customStyle="1" w:styleId="current">
    <w:name w:val="current"/>
    <w:basedOn w:val="DefaultParagraphFont"/>
    <w:uiPriority w:val="99"/>
    <w:rsid w:val="00755E95"/>
    <w:rPr>
      <w:rFonts w:cs="Times New Roman"/>
    </w:rPr>
  </w:style>
  <w:style w:type="table" w:styleId="TableGrid">
    <w:name w:val="Table Grid"/>
    <w:basedOn w:val="TableNormal"/>
    <w:uiPriority w:val="99"/>
    <w:locked/>
    <w:rsid w:val="00E2697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8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8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8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87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667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570</Words>
  <Characters>3252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травматизма показывает, что большое количество тяжелых и смертельных несчастных случаев ежегодно связано с купанием школьников и студентов в реках, озерах, прудах и т</dc:title>
  <dc:subject/>
  <dc:creator>user 1</dc:creator>
  <cp:keywords/>
  <dc:description/>
  <cp:lastModifiedBy>пк</cp:lastModifiedBy>
  <cp:revision>4</cp:revision>
  <cp:lastPrinted>2018-06-14T18:12:00Z</cp:lastPrinted>
  <dcterms:created xsi:type="dcterms:W3CDTF">2018-06-14T17:06:00Z</dcterms:created>
  <dcterms:modified xsi:type="dcterms:W3CDTF">2018-06-14T18:14:00Z</dcterms:modified>
</cp:coreProperties>
</file>