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484" w:rsidRPr="00417484" w:rsidRDefault="00417484" w:rsidP="004174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1748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Приложение №2</w:t>
      </w:r>
    </w:p>
    <w:p w:rsidR="00417484" w:rsidRPr="00417484" w:rsidRDefault="00417484" w:rsidP="004174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1748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17484">
        <w:rPr>
          <w:rFonts w:ascii="Times New Roman" w:eastAsiaTheme="minorEastAsia" w:hAnsi="Times New Roman" w:cs="Times New Roman"/>
          <w:sz w:val="20"/>
          <w:szCs w:val="20"/>
          <w:lang w:eastAsia="ru-RU"/>
        </w:rPr>
        <w:t>к Правилам</w:t>
      </w:r>
      <w:r w:rsidRPr="00417484">
        <w:rPr>
          <w:rFonts w:ascii="Arial" w:eastAsiaTheme="minorEastAsia" w:hAnsi="Arial" w:cs="Arial"/>
          <w:sz w:val="20"/>
          <w:szCs w:val="20"/>
          <w:lang w:eastAsia="ru-RU"/>
        </w:rPr>
        <w:t xml:space="preserve"> </w:t>
      </w:r>
      <w:r w:rsidRPr="0041748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приема и порядка </w:t>
      </w:r>
      <w:proofErr w:type="gramStart"/>
      <w:r w:rsidRPr="00417484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отбора  детей</w:t>
      </w:r>
      <w:proofErr w:type="gramEnd"/>
      <w:r w:rsidRPr="0041748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</w:p>
    <w:p w:rsidR="00417484" w:rsidRPr="00417484" w:rsidRDefault="00417484" w:rsidP="004174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1748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в МБУДО ДШИ </w:t>
      </w:r>
      <w:r w:rsidR="00CC2765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Предгорного округа</w:t>
      </w:r>
    </w:p>
    <w:p w:rsidR="00417484" w:rsidRPr="00417484" w:rsidRDefault="00417484" w:rsidP="004174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1748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в целях </w:t>
      </w:r>
      <w:proofErr w:type="gramStart"/>
      <w:r w:rsidRPr="00417484">
        <w:rPr>
          <w:rFonts w:ascii="Times New Roman" w:eastAsiaTheme="minorEastAsia" w:hAnsi="Times New Roman" w:cs="Times New Roman"/>
          <w:sz w:val="20"/>
          <w:szCs w:val="20"/>
          <w:lang w:eastAsia="ru-RU"/>
        </w:rPr>
        <w:t>их  обучения</w:t>
      </w:r>
      <w:proofErr w:type="gramEnd"/>
      <w:r w:rsidRPr="0041748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по дополнительным </w:t>
      </w:r>
    </w:p>
    <w:p w:rsidR="00417484" w:rsidRPr="00417484" w:rsidRDefault="00417484" w:rsidP="004174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417484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предпрофессиональным  программам</w:t>
      </w:r>
      <w:proofErr w:type="gramEnd"/>
      <w:r w:rsidRPr="0041748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в области искусств</w:t>
      </w:r>
    </w:p>
    <w:p w:rsidR="00417484" w:rsidRPr="00417484" w:rsidRDefault="00417484" w:rsidP="00417484">
      <w:pPr>
        <w:widowControl w:val="0"/>
        <w:tabs>
          <w:tab w:val="left" w:pos="610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17484" w:rsidRPr="00417484" w:rsidRDefault="00417484" w:rsidP="00417484">
      <w:pPr>
        <w:widowControl w:val="0"/>
        <w:tabs>
          <w:tab w:val="left" w:pos="610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17484" w:rsidRPr="00417484" w:rsidRDefault="00417484" w:rsidP="004174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17484" w:rsidRPr="00417484" w:rsidRDefault="00417484" w:rsidP="00417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1748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Требования вступительных прослушиваний (просмотров) для детей, поступающих на обучение   МБУДО ДШИ </w:t>
      </w:r>
      <w:r w:rsidR="00CC2765" w:rsidRPr="00CC276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Предгорного округа</w:t>
      </w:r>
    </w:p>
    <w:p w:rsidR="00417484" w:rsidRPr="00417484" w:rsidRDefault="00417484" w:rsidP="00417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1748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дополнительным предпрофессиональным программам</w:t>
      </w:r>
    </w:p>
    <w:p w:rsidR="00417484" w:rsidRPr="00417484" w:rsidRDefault="00417484" w:rsidP="00417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1748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 области искусств</w:t>
      </w:r>
    </w:p>
    <w:p w:rsidR="00417484" w:rsidRPr="00417484" w:rsidRDefault="00417484" w:rsidP="00417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17484" w:rsidRPr="00417484" w:rsidRDefault="00417484" w:rsidP="00417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1748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 Общие положения </w:t>
      </w:r>
    </w:p>
    <w:p w:rsidR="00417484" w:rsidRPr="00417484" w:rsidRDefault="00417484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484">
        <w:rPr>
          <w:rFonts w:ascii="Times New Roman" w:hAnsi="Times New Roman" w:cs="Times New Roman"/>
          <w:color w:val="000000"/>
          <w:sz w:val="28"/>
          <w:szCs w:val="28"/>
        </w:rPr>
        <w:t xml:space="preserve">1.1. Настоящие Требования разработаны в соответствии с Федеральным законом от 29.12.2012 № 273-ФЗ «Об образовании в Российской Федерации», приказом Министерства культуры РФ от 14.08.2013 г. № 1145 «Об утверждении Порядка приёма на обучение по дополнительным предпрофессиональным программам в области искусств», уставом </w:t>
      </w:r>
      <w:r w:rsidRPr="004174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МБУДО ДШИ </w:t>
      </w:r>
      <w:r w:rsidR="00CC2765">
        <w:rPr>
          <w:rFonts w:ascii="Times New Roman" w:hAnsi="Times New Roman" w:cs="Times New Roman"/>
          <w:bCs/>
          <w:color w:val="000000"/>
          <w:sz w:val="28"/>
          <w:szCs w:val="28"/>
        </w:rPr>
        <w:t>Предгорного округа</w:t>
      </w:r>
      <w:r w:rsidRPr="004174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Правилами приема и порядка отбора детей в МБУДО ДШИ </w:t>
      </w:r>
      <w:r w:rsidR="00CC2765">
        <w:rPr>
          <w:rFonts w:ascii="Times New Roman" w:hAnsi="Times New Roman" w:cs="Times New Roman"/>
          <w:bCs/>
          <w:color w:val="000000"/>
          <w:sz w:val="28"/>
          <w:szCs w:val="28"/>
        </w:rPr>
        <w:t>Предгорного округа</w:t>
      </w:r>
      <w:r w:rsidRPr="004174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в целях их обучения по дополнительным общеобразовательным предпрофессиональным программам в области искусств </w:t>
      </w:r>
      <w:r w:rsidRPr="00417484">
        <w:rPr>
          <w:rFonts w:ascii="Times New Roman" w:hAnsi="Times New Roman" w:cs="Times New Roman"/>
          <w:color w:val="000000"/>
          <w:sz w:val="28"/>
          <w:szCs w:val="28"/>
        </w:rPr>
        <w:t xml:space="preserve"> и призваны наиболее полно оценить творческие способности, потенциальные возможности и склонности детей, поступающих в школу искусств. </w:t>
      </w:r>
    </w:p>
    <w:p w:rsidR="00417484" w:rsidRPr="00417484" w:rsidRDefault="00417484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484">
        <w:rPr>
          <w:rFonts w:ascii="Times New Roman" w:hAnsi="Times New Roman" w:cs="Times New Roman"/>
          <w:color w:val="000000"/>
          <w:sz w:val="28"/>
          <w:szCs w:val="28"/>
        </w:rPr>
        <w:t xml:space="preserve">1.2. Определение творческих способностей детей (отбор) позволяет осуществлять дифференцированный подход к комплектованию групп учащихся. </w:t>
      </w:r>
    </w:p>
    <w:p w:rsidR="00417484" w:rsidRPr="00417484" w:rsidRDefault="00417484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484">
        <w:rPr>
          <w:rFonts w:ascii="Times New Roman" w:hAnsi="Times New Roman" w:cs="Times New Roman"/>
          <w:color w:val="000000"/>
          <w:sz w:val="28"/>
          <w:szCs w:val="28"/>
        </w:rPr>
        <w:t xml:space="preserve">1.3.  Отбор детей проводится в формах прослушиваний, просмотров, показов, устных ответов и др. Установленные </w:t>
      </w:r>
      <w:proofErr w:type="gramStart"/>
      <w:r w:rsidRPr="00417484">
        <w:rPr>
          <w:rFonts w:ascii="Times New Roman" w:hAnsi="Times New Roman" w:cs="Times New Roman"/>
          <w:color w:val="000000"/>
          <w:sz w:val="28"/>
          <w:szCs w:val="28"/>
        </w:rPr>
        <w:t>Учреждением  содержание</w:t>
      </w:r>
      <w:proofErr w:type="gramEnd"/>
      <w:r w:rsidRPr="00417484">
        <w:rPr>
          <w:rFonts w:ascii="Times New Roman" w:hAnsi="Times New Roman" w:cs="Times New Roman"/>
          <w:color w:val="000000"/>
          <w:sz w:val="28"/>
          <w:szCs w:val="28"/>
        </w:rPr>
        <w:t xml:space="preserve"> форм отбора (требования к поступающим) и система оценок должны гарантировать зачисление в Учреждение детей, обладающих творческими способностями в области искусств и, при необходимости, физическими данными, необходимыми для освоения соответствующих предпрофессиональных программ.</w:t>
      </w:r>
    </w:p>
    <w:p w:rsidR="00417484" w:rsidRPr="00417484" w:rsidRDefault="00417484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484">
        <w:rPr>
          <w:rFonts w:ascii="Times New Roman" w:hAnsi="Times New Roman" w:cs="Times New Roman"/>
          <w:color w:val="000000"/>
          <w:sz w:val="28"/>
          <w:szCs w:val="28"/>
        </w:rPr>
        <w:t>1.4. При проведении отбора детей присутствие посторонних лиц не</w:t>
      </w:r>
    </w:p>
    <w:p w:rsidR="00417484" w:rsidRPr="00417484" w:rsidRDefault="00417484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484">
        <w:rPr>
          <w:rFonts w:ascii="Times New Roman" w:hAnsi="Times New Roman" w:cs="Times New Roman"/>
          <w:color w:val="000000"/>
          <w:sz w:val="28"/>
          <w:szCs w:val="28"/>
        </w:rPr>
        <w:t>рекомендуется.</w:t>
      </w:r>
    </w:p>
    <w:p w:rsidR="00417484" w:rsidRPr="00417484" w:rsidRDefault="00417484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484">
        <w:rPr>
          <w:rFonts w:ascii="Times New Roman" w:hAnsi="Times New Roman" w:cs="Times New Roman"/>
          <w:color w:val="000000"/>
          <w:sz w:val="28"/>
          <w:szCs w:val="28"/>
        </w:rPr>
        <w:t xml:space="preserve">1.5. Настоящие требования размещаются на информационных стендах, официальном сайте МБУДО ДШИ </w:t>
      </w:r>
      <w:r w:rsidR="00CC2765">
        <w:rPr>
          <w:rFonts w:ascii="Times New Roman" w:hAnsi="Times New Roman" w:cs="Times New Roman"/>
          <w:bCs/>
          <w:color w:val="000000"/>
          <w:sz w:val="28"/>
          <w:szCs w:val="28"/>
        </w:rPr>
        <w:t>Предгорного округа</w:t>
      </w:r>
      <w:r w:rsidR="00CC2765" w:rsidRPr="0041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17484">
        <w:rPr>
          <w:rFonts w:ascii="Times New Roman" w:hAnsi="Times New Roman" w:cs="Times New Roman"/>
          <w:color w:val="000000"/>
          <w:sz w:val="28"/>
          <w:szCs w:val="28"/>
        </w:rPr>
        <w:t xml:space="preserve">(далее-Учреждение) для ознакомления родителей (законных представителей) поступающих не менее, чем за 14 дней до вступительных прослушиваний (просмотров). </w:t>
      </w:r>
    </w:p>
    <w:p w:rsidR="00417484" w:rsidRPr="00417484" w:rsidRDefault="00417484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17484" w:rsidRPr="00417484" w:rsidRDefault="00417484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484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Требования для поступающих на обучение по дополнительным предпрофесс</w:t>
      </w:r>
      <w:r w:rsidR="00150B3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иональным программам в области </w:t>
      </w:r>
      <w:r w:rsidRPr="0041748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музыкального искусства: </w:t>
      </w:r>
    </w:p>
    <w:p w:rsidR="00417484" w:rsidRPr="00417484" w:rsidRDefault="00417484" w:rsidP="004174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17484">
        <w:rPr>
          <w:rFonts w:ascii="Times New Roman" w:eastAsia="Times New Roman" w:hAnsi="Times New Roman" w:cs="Times New Roman"/>
          <w:sz w:val="28"/>
          <w:szCs w:val="28"/>
          <w:lang w:eastAsia="ar-SA"/>
        </w:rPr>
        <w:t>музыкальное искусство «Фортепиано» - 8/9 лет;</w:t>
      </w:r>
    </w:p>
    <w:p w:rsidR="00417484" w:rsidRPr="00417484" w:rsidRDefault="00417484" w:rsidP="004174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17484">
        <w:rPr>
          <w:rFonts w:ascii="Times New Roman" w:eastAsia="Times New Roman" w:hAnsi="Times New Roman" w:cs="Times New Roman"/>
          <w:sz w:val="28"/>
          <w:szCs w:val="28"/>
          <w:lang w:eastAsia="ar-SA"/>
        </w:rPr>
        <w:t>музыкальное искусство «Струнные инструменты» - 8/9 лет;</w:t>
      </w:r>
    </w:p>
    <w:p w:rsidR="00417484" w:rsidRPr="00417484" w:rsidRDefault="00417484" w:rsidP="004174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17484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музыкальное искусство «Народные инструменты» - 5/6 и 8/9 лет;</w:t>
      </w:r>
    </w:p>
    <w:p w:rsidR="00417484" w:rsidRPr="00417484" w:rsidRDefault="00417484" w:rsidP="004174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17484">
        <w:rPr>
          <w:rFonts w:ascii="Times New Roman" w:eastAsia="Times New Roman" w:hAnsi="Times New Roman" w:cs="Times New Roman"/>
          <w:sz w:val="28"/>
          <w:szCs w:val="28"/>
          <w:lang w:eastAsia="ar-SA"/>
        </w:rPr>
        <w:t>музыкальное искусство «Духовые и ударные инструменты» - 5/6 и 8/9 лет;</w:t>
      </w:r>
    </w:p>
    <w:p w:rsidR="00417484" w:rsidRPr="00417484" w:rsidRDefault="00417484" w:rsidP="004174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17484">
        <w:rPr>
          <w:rFonts w:ascii="Times New Roman" w:eastAsia="Times New Roman" w:hAnsi="Times New Roman" w:cs="Times New Roman"/>
          <w:sz w:val="28"/>
          <w:szCs w:val="28"/>
          <w:lang w:eastAsia="ar-SA"/>
        </w:rPr>
        <w:t>музыкальное искусство «Хоровое пение» - 8/9 лет;</w:t>
      </w:r>
    </w:p>
    <w:p w:rsidR="00417484" w:rsidRPr="00417484" w:rsidRDefault="00417484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17484" w:rsidRPr="00417484" w:rsidRDefault="00417484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484">
        <w:rPr>
          <w:rFonts w:ascii="Times New Roman" w:hAnsi="Times New Roman" w:cs="Times New Roman"/>
          <w:color w:val="000000"/>
          <w:sz w:val="28"/>
          <w:szCs w:val="28"/>
        </w:rPr>
        <w:t xml:space="preserve">На вступительных прослушиваниях (отборе) у ребенка проверяют музыкальные данные: слух, музыкальную память, чувство ритма. </w:t>
      </w:r>
    </w:p>
    <w:p w:rsidR="00417484" w:rsidRPr="00417484" w:rsidRDefault="00417484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484">
        <w:rPr>
          <w:rFonts w:ascii="Times New Roman" w:hAnsi="Times New Roman" w:cs="Times New Roman"/>
          <w:color w:val="000000"/>
          <w:sz w:val="28"/>
          <w:szCs w:val="28"/>
        </w:rPr>
        <w:t xml:space="preserve">Если ребенок обучался игре на инструменте, предлагается исполнить подготовленные произведения. </w:t>
      </w:r>
    </w:p>
    <w:p w:rsidR="00417484" w:rsidRPr="00417484" w:rsidRDefault="00417484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17484" w:rsidRPr="00417484" w:rsidRDefault="00417484" w:rsidP="00417484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74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отбора – просмотр, собеседование</w:t>
      </w:r>
    </w:p>
    <w:p w:rsidR="00417484" w:rsidRPr="00417484" w:rsidRDefault="00417484" w:rsidP="004174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41748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Требования:</w:t>
      </w:r>
    </w:p>
    <w:p w:rsidR="00417484" w:rsidRPr="00417484" w:rsidRDefault="00417484" w:rsidP="004174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174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1.Показать чистоту исполняемой мелодии (песни) (уровень чистоты интонирования),</w:t>
      </w:r>
      <w:r w:rsidR="00150B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4174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точное повторение услышанного «слепым прослушиванием» </w:t>
      </w:r>
      <w:proofErr w:type="gramStart"/>
      <w:r w:rsidRPr="004174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звука</w:t>
      </w:r>
      <w:proofErr w:type="gramEnd"/>
      <w:r w:rsidRPr="004174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попытка воспроизвести его на инструменте методом подбора (способность определить высоту звука).</w:t>
      </w:r>
    </w:p>
    <w:p w:rsidR="00417484" w:rsidRPr="00417484" w:rsidRDefault="00417484" w:rsidP="004174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174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2.Точное повторение ритмического рисунка, предложенного преподавателем (восприятие ритмического рисунка)</w:t>
      </w:r>
    </w:p>
    <w:p w:rsidR="00417484" w:rsidRPr="00417484" w:rsidRDefault="00417484" w:rsidP="004174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174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3.Т</w:t>
      </w:r>
      <w:r w:rsidRPr="00417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очное повторение голосом предложенной мелодии (уровень музыкальной памяти).</w:t>
      </w:r>
    </w:p>
    <w:p w:rsidR="00417484" w:rsidRPr="00417484" w:rsidRDefault="00417484" w:rsidP="00417484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17484" w:rsidRPr="00417484" w:rsidRDefault="00417484" w:rsidP="00417484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1748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Критерии отбора:</w:t>
      </w:r>
    </w:p>
    <w:p w:rsidR="00417484" w:rsidRPr="00417484" w:rsidRDefault="00417484" w:rsidP="00417484">
      <w:pPr>
        <w:tabs>
          <w:tab w:val="left" w:pos="1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484">
        <w:rPr>
          <w:rFonts w:ascii="Times New Roman" w:eastAsia="Times New Roman" w:hAnsi="Times New Roman" w:cs="Times New Roman"/>
          <w:sz w:val="28"/>
          <w:szCs w:val="28"/>
          <w:lang w:eastAsia="ru-RU"/>
        </w:rPr>
        <w:t>1.Музыкальный слух (</w:t>
      </w:r>
      <w:r w:rsidRPr="004174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точность исполнения песни и повторения предложенной мелодии или отдельных звуков), и</w:t>
      </w:r>
      <w:r w:rsidRPr="00417484">
        <w:rPr>
          <w:rFonts w:ascii="Times New Roman" w:eastAsia="Times New Roman" w:hAnsi="Times New Roman" w:cs="Times New Roman"/>
          <w:sz w:val="28"/>
          <w:szCs w:val="28"/>
          <w:lang w:eastAsia="ru-RU"/>
        </w:rPr>
        <w:t>нтонирование (о</w:t>
      </w:r>
      <w:r w:rsidRPr="004174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ценивается чистота интонации в исполняемой песне, коротких </w:t>
      </w:r>
      <w:proofErr w:type="spellStart"/>
      <w:r w:rsidRPr="004174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попевках</w:t>
      </w:r>
      <w:proofErr w:type="spellEnd"/>
      <w:r w:rsidRPr="004174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предложенных членом комиссии).</w:t>
      </w:r>
    </w:p>
    <w:p w:rsidR="00417484" w:rsidRPr="00417484" w:rsidRDefault="00417484" w:rsidP="00417484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484">
        <w:rPr>
          <w:rFonts w:ascii="Times New Roman" w:eastAsia="Times New Roman" w:hAnsi="Times New Roman" w:cs="Times New Roman"/>
          <w:sz w:val="28"/>
          <w:szCs w:val="28"/>
          <w:lang w:eastAsia="ru-RU"/>
        </w:rPr>
        <w:t>2.Память</w:t>
      </w:r>
      <w:r w:rsidRPr="004174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(умение запомнить и точно повторить мелодию и ритмический рисунок после проигрывания на инструменте членом комиссии).</w:t>
      </w:r>
    </w:p>
    <w:p w:rsidR="00417484" w:rsidRPr="00417484" w:rsidRDefault="00417484" w:rsidP="00417484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484">
        <w:rPr>
          <w:rFonts w:ascii="Times New Roman" w:eastAsia="Times New Roman" w:hAnsi="Times New Roman" w:cs="Times New Roman"/>
          <w:sz w:val="28"/>
          <w:szCs w:val="28"/>
          <w:lang w:eastAsia="ru-RU"/>
        </w:rPr>
        <w:t>3.Ритм</w:t>
      </w:r>
      <w:r w:rsidRPr="004174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(оценивается точность повторения ритмического рисунка исполняемой или предложенной мелодии, </w:t>
      </w:r>
      <w:r w:rsidRPr="004174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ритма хлопками).</w:t>
      </w:r>
    </w:p>
    <w:p w:rsidR="00417484" w:rsidRPr="00417484" w:rsidRDefault="00417484" w:rsidP="00417484">
      <w:pPr>
        <w:tabs>
          <w:tab w:val="left" w:pos="3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17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Приветствуется </w:t>
      </w:r>
      <w:r w:rsidRPr="004174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общительность, эмоциональность и выразительность исполнения</w:t>
      </w:r>
    </w:p>
    <w:p w:rsidR="00417484" w:rsidRPr="00417484" w:rsidRDefault="00417484" w:rsidP="00417484">
      <w:pPr>
        <w:tabs>
          <w:tab w:val="left" w:pos="3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17484" w:rsidRPr="00417484" w:rsidRDefault="00417484" w:rsidP="00417484">
      <w:pPr>
        <w:tabs>
          <w:tab w:val="left" w:pos="3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174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Каждый критерий оценивается по пяти бальной системе.</w:t>
      </w:r>
    </w:p>
    <w:p w:rsidR="00417484" w:rsidRPr="00417484" w:rsidRDefault="00417484" w:rsidP="00417484">
      <w:pPr>
        <w:tabs>
          <w:tab w:val="left" w:pos="3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174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Общий балл определяется путем суммирования баллов по каждому из критериев.</w:t>
      </w:r>
    </w:p>
    <w:p w:rsidR="00417484" w:rsidRPr="00417484" w:rsidRDefault="00417484" w:rsidP="00417484">
      <w:pPr>
        <w:tabs>
          <w:tab w:val="left" w:pos="3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174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Максимальный балл по результатам отбора – 15 баллов</w:t>
      </w:r>
    </w:p>
    <w:p w:rsidR="00417484" w:rsidRPr="00417484" w:rsidRDefault="00417484" w:rsidP="00417484">
      <w:pPr>
        <w:tabs>
          <w:tab w:val="left" w:pos="3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17484" w:rsidRPr="00417484" w:rsidRDefault="00417484" w:rsidP="00417484">
      <w:pPr>
        <w:tabs>
          <w:tab w:val="left" w:pos="3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17484" w:rsidRPr="00417484" w:rsidRDefault="00417484" w:rsidP="00417484">
      <w:pPr>
        <w:tabs>
          <w:tab w:val="left" w:pos="3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17484" w:rsidRPr="00417484" w:rsidRDefault="00417484" w:rsidP="00417484">
      <w:pPr>
        <w:tabs>
          <w:tab w:val="left" w:pos="3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17484" w:rsidRPr="00417484" w:rsidRDefault="00417484" w:rsidP="00417484">
      <w:pPr>
        <w:tabs>
          <w:tab w:val="left" w:pos="3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17484" w:rsidRPr="00417484" w:rsidRDefault="00417484" w:rsidP="00417484">
      <w:pPr>
        <w:tabs>
          <w:tab w:val="left" w:pos="3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17484" w:rsidRPr="00417484" w:rsidRDefault="00417484" w:rsidP="00417484">
      <w:pPr>
        <w:tabs>
          <w:tab w:val="left" w:pos="3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17484" w:rsidRDefault="00417484" w:rsidP="00417484">
      <w:pPr>
        <w:tabs>
          <w:tab w:val="left" w:pos="3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50B3B" w:rsidRPr="00417484" w:rsidRDefault="00150B3B" w:rsidP="00417484">
      <w:pPr>
        <w:tabs>
          <w:tab w:val="left" w:pos="3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2540"/>
        <w:gridCol w:w="2016"/>
        <w:gridCol w:w="2237"/>
      </w:tblGrid>
      <w:tr w:rsidR="00417484" w:rsidRPr="00417484" w:rsidTr="0008508F">
        <w:trPr>
          <w:trHeight w:val="275"/>
          <w:tblCellSpacing w:w="0" w:type="dxa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484" w:rsidRPr="00417484" w:rsidRDefault="00417484" w:rsidP="0041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Оценочный балл</w:t>
            </w:r>
          </w:p>
        </w:tc>
        <w:tc>
          <w:tcPr>
            <w:tcW w:w="2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484" w:rsidRPr="00417484" w:rsidRDefault="00417484" w:rsidP="0041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слух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484" w:rsidRPr="00417484" w:rsidRDefault="00417484" w:rsidP="0041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Ритм</w:t>
            </w:r>
          </w:p>
        </w:tc>
        <w:tc>
          <w:tcPr>
            <w:tcW w:w="2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484" w:rsidRPr="00417484" w:rsidRDefault="00417484" w:rsidP="0041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Память</w:t>
            </w:r>
          </w:p>
        </w:tc>
      </w:tr>
      <w:tr w:rsidR="00417484" w:rsidRPr="00417484" w:rsidTr="0008508F">
        <w:trPr>
          <w:trHeight w:val="1971"/>
          <w:tblCellSpacing w:w="0" w:type="dxa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484" w:rsidRPr="00417484" w:rsidRDefault="00417484" w:rsidP="00417484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Оптимальный</w:t>
            </w:r>
          </w:p>
          <w:p w:rsidR="00417484" w:rsidRPr="00417484" w:rsidRDefault="00417484" w:rsidP="00417484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(5 балла)</w:t>
            </w:r>
          </w:p>
        </w:tc>
        <w:tc>
          <w:tcPr>
            <w:tcW w:w="2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484" w:rsidRPr="00417484" w:rsidRDefault="00417484" w:rsidP="00417484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Пение</w:t>
            </w:r>
            <w:r w:rsidR="00150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песни в    характере. </w:t>
            </w:r>
            <w:proofErr w:type="spellStart"/>
            <w:proofErr w:type="gramStart"/>
            <w:r w:rsidR="00150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Точное,</w:t>
            </w: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выразительное</w:t>
            </w:r>
            <w:proofErr w:type="spellEnd"/>
            <w:proofErr w:type="gramEnd"/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 воспроизведение мелодии ритма. Ладотональная устойчивость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484" w:rsidRPr="00417484" w:rsidRDefault="00417484" w:rsidP="00417484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Точное повторение ритма в заданном темпе и метре</w:t>
            </w:r>
          </w:p>
        </w:tc>
        <w:tc>
          <w:tcPr>
            <w:tcW w:w="2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484" w:rsidRPr="00417484" w:rsidRDefault="00417484" w:rsidP="00417484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правильно запомнить предложенное задание и точно его выполнить</w:t>
            </w:r>
          </w:p>
        </w:tc>
      </w:tr>
      <w:tr w:rsidR="00417484" w:rsidRPr="00417484" w:rsidTr="0008508F">
        <w:trPr>
          <w:trHeight w:val="1405"/>
          <w:tblCellSpacing w:w="0" w:type="dxa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484" w:rsidRPr="00417484" w:rsidRDefault="00417484" w:rsidP="00417484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Достаточный</w:t>
            </w:r>
          </w:p>
          <w:p w:rsidR="00417484" w:rsidRPr="00417484" w:rsidRDefault="00417484" w:rsidP="00417484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(4 балла)</w:t>
            </w:r>
          </w:p>
        </w:tc>
        <w:tc>
          <w:tcPr>
            <w:tcW w:w="2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484" w:rsidRPr="00417484" w:rsidRDefault="00150B3B" w:rsidP="00417484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Пение песни в </w:t>
            </w:r>
            <w:r w:rsidR="00417484"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характере. Небольшие ошибки в мелодии и ритме. Неустойчивая интонация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484" w:rsidRPr="00417484" w:rsidRDefault="00417484" w:rsidP="00417484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Достаточно </w:t>
            </w:r>
            <w:r w:rsidR="00150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точное повторение ритма в заданном </w:t>
            </w: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темпе и метре</w:t>
            </w:r>
          </w:p>
        </w:tc>
        <w:tc>
          <w:tcPr>
            <w:tcW w:w="2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484" w:rsidRPr="00417484" w:rsidRDefault="00417484" w:rsidP="00417484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Затруднение запоминания предложенных заданий с первого раза</w:t>
            </w:r>
          </w:p>
        </w:tc>
      </w:tr>
      <w:tr w:rsidR="00417484" w:rsidRPr="00417484" w:rsidTr="0008508F">
        <w:trPr>
          <w:trHeight w:val="1130"/>
          <w:tblCellSpacing w:w="0" w:type="dxa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484" w:rsidRPr="00417484" w:rsidRDefault="00417484" w:rsidP="00417484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Удовлетвори тельный</w:t>
            </w:r>
          </w:p>
          <w:p w:rsidR="00417484" w:rsidRPr="00417484" w:rsidRDefault="00417484" w:rsidP="00417484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 балл)</w:t>
            </w:r>
          </w:p>
        </w:tc>
        <w:tc>
          <w:tcPr>
            <w:tcW w:w="2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484" w:rsidRPr="00417484" w:rsidRDefault="00417484" w:rsidP="00417484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Неточное интонирование песни с ошибками в мелодии и ритме.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484" w:rsidRPr="00417484" w:rsidRDefault="00417484" w:rsidP="00417484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Ошибки в ритме и невыдержанный темп</w:t>
            </w:r>
          </w:p>
        </w:tc>
        <w:tc>
          <w:tcPr>
            <w:tcW w:w="2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484" w:rsidRPr="00417484" w:rsidRDefault="00150B3B" w:rsidP="00417484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Запоминание с</w:t>
            </w:r>
            <w:r w:rsidR="00417484"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ошибками предложенных заданий</w:t>
            </w:r>
          </w:p>
        </w:tc>
      </w:tr>
      <w:tr w:rsidR="00417484" w:rsidRPr="00417484" w:rsidTr="0008508F">
        <w:trPr>
          <w:trHeight w:val="1680"/>
          <w:tblCellSpacing w:w="0" w:type="dxa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484" w:rsidRPr="00417484" w:rsidRDefault="00417484" w:rsidP="00417484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Критический</w:t>
            </w:r>
          </w:p>
          <w:p w:rsidR="00417484" w:rsidRPr="00417484" w:rsidRDefault="00417484" w:rsidP="00417484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 баллов)</w:t>
            </w:r>
          </w:p>
        </w:tc>
        <w:tc>
          <w:tcPr>
            <w:tcW w:w="2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484" w:rsidRPr="00417484" w:rsidRDefault="00417484" w:rsidP="00417484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Отсутствие правильного интонирования, неритмичное, невыразительное исполнение песни.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484" w:rsidRPr="00417484" w:rsidRDefault="00417484" w:rsidP="00417484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Неправильное повторение ритма.</w:t>
            </w:r>
          </w:p>
          <w:p w:rsidR="00417484" w:rsidRPr="00417484" w:rsidRDefault="00417484" w:rsidP="00417484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Несоответствие заданному темпу и метру</w:t>
            </w:r>
          </w:p>
        </w:tc>
        <w:tc>
          <w:tcPr>
            <w:tcW w:w="2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484" w:rsidRPr="00417484" w:rsidRDefault="00417484" w:rsidP="00417484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Невозможность запоминания предложенных заданий.</w:t>
            </w:r>
          </w:p>
        </w:tc>
      </w:tr>
    </w:tbl>
    <w:p w:rsidR="00417484" w:rsidRPr="00417484" w:rsidRDefault="00417484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17484" w:rsidRPr="00417484" w:rsidRDefault="00417484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17484" w:rsidRPr="00417484" w:rsidRDefault="00CC2765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="00417484" w:rsidRPr="0041748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Особенности приема и отбора детей с ограниченными возможностями здоровья </w:t>
      </w:r>
    </w:p>
    <w:p w:rsidR="00417484" w:rsidRPr="00417484" w:rsidRDefault="00CC2765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417484" w:rsidRPr="00417484">
        <w:rPr>
          <w:rFonts w:ascii="Times New Roman" w:hAnsi="Times New Roman" w:cs="Times New Roman"/>
          <w:color w:val="000000"/>
          <w:sz w:val="28"/>
          <w:szCs w:val="28"/>
        </w:rPr>
        <w:t>.1.Дети с ограниченными возможностями здор</w:t>
      </w:r>
      <w:r w:rsidR="00150B3B">
        <w:rPr>
          <w:rFonts w:ascii="Times New Roman" w:hAnsi="Times New Roman" w:cs="Times New Roman"/>
          <w:color w:val="000000"/>
          <w:sz w:val="28"/>
          <w:szCs w:val="28"/>
        </w:rPr>
        <w:t xml:space="preserve">овья, принимаются в Учреждение </w:t>
      </w:r>
      <w:bookmarkStart w:id="0" w:name="_GoBack"/>
      <w:bookmarkEnd w:id="0"/>
      <w:r w:rsidR="00417484" w:rsidRPr="00417484">
        <w:rPr>
          <w:rFonts w:ascii="Times New Roman" w:hAnsi="Times New Roman" w:cs="Times New Roman"/>
          <w:color w:val="000000"/>
          <w:sz w:val="28"/>
          <w:szCs w:val="28"/>
        </w:rPr>
        <w:t xml:space="preserve">с учетом, при необходимости, особенностей психофизического развития, индивидуальных возможностей и состояния здоровья таких поступающих. </w:t>
      </w:r>
    </w:p>
    <w:p w:rsidR="00417484" w:rsidRPr="00417484" w:rsidRDefault="00CC2765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417484" w:rsidRPr="00417484">
        <w:rPr>
          <w:rFonts w:ascii="Times New Roman" w:hAnsi="Times New Roman" w:cs="Times New Roman"/>
          <w:color w:val="000000"/>
          <w:sz w:val="28"/>
          <w:szCs w:val="28"/>
        </w:rPr>
        <w:t xml:space="preserve">.2. Поступающие на обучение по предпрофессиональным программам, проходят вступительные испытания в форме индивидуальных прослушиваний, групповых просмотров, выявляющих наличие у поступающих определенных творческих способностей, в составе и порядке, определённом Положением о порядке приёма. </w:t>
      </w:r>
    </w:p>
    <w:p w:rsidR="00417484" w:rsidRPr="00417484" w:rsidRDefault="00CC2765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417484" w:rsidRPr="00417484">
        <w:rPr>
          <w:rFonts w:ascii="Times New Roman" w:hAnsi="Times New Roman" w:cs="Times New Roman"/>
          <w:color w:val="000000"/>
          <w:sz w:val="28"/>
          <w:szCs w:val="28"/>
        </w:rPr>
        <w:t xml:space="preserve">.3. При проведении вступительных прослушиваний, просмотров обеспечивается соблюдение следующих требований: </w:t>
      </w:r>
    </w:p>
    <w:p w:rsidR="00417484" w:rsidRPr="00417484" w:rsidRDefault="00417484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484">
        <w:rPr>
          <w:rFonts w:ascii="Times New Roman" w:hAnsi="Times New Roman" w:cs="Times New Roman"/>
          <w:color w:val="000000"/>
          <w:sz w:val="28"/>
          <w:szCs w:val="28"/>
        </w:rPr>
        <w:t xml:space="preserve">- вступительные прослушивания, просмотры проводятся в одной аудитории совместно с поступающими, не имеющими ограниченных возможностей здоровья, если это не создает трудностей для поступающих с ОВЗ при сдаче вступительного прослушивания, просмотра; </w:t>
      </w:r>
    </w:p>
    <w:p w:rsidR="00417484" w:rsidRPr="00417484" w:rsidRDefault="00417484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48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обязательное присутствие родителей (законных представителей), оказывающих поступающим необходимую помощь с учетом их индивидуальных особенностей; </w:t>
      </w:r>
    </w:p>
    <w:p w:rsidR="00417484" w:rsidRPr="00417484" w:rsidRDefault="00417484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484">
        <w:rPr>
          <w:rFonts w:ascii="Times New Roman" w:hAnsi="Times New Roman" w:cs="Times New Roman"/>
          <w:color w:val="000000"/>
          <w:sz w:val="28"/>
          <w:szCs w:val="28"/>
        </w:rPr>
        <w:t xml:space="preserve">- 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средствами; </w:t>
      </w:r>
    </w:p>
    <w:p w:rsidR="00417484" w:rsidRPr="00417484" w:rsidRDefault="00417484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484">
        <w:rPr>
          <w:rFonts w:ascii="Times New Roman" w:hAnsi="Times New Roman" w:cs="Times New Roman"/>
          <w:color w:val="000000"/>
          <w:sz w:val="28"/>
          <w:szCs w:val="28"/>
        </w:rPr>
        <w:t xml:space="preserve">- поступающим обеспечивается возможность беспрепятственного доступа в аудитории, туалетные помещения и аудитории для сдачи вступительных испытаний. </w:t>
      </w:r>
    </w:p>
    <w:p w:rsidR="00417484" w:rsidRPr="00417484" w:rsidRDefault="00CC2765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417484" w:rsidRPr="00417484">
        <w:rPr>
          <w:rFonts w:ascii="Times New Roman" w:hAnsi="Times New Roman" w:cs="Times New Roman"/>
          <w:color w:val="000000"/>
          <w:sz w:val="28"/>
          <w:szCs w:val="28"/>
        </w:rPr>
        <w:t xml:space="preserve">.4. Приемная комиссия при приеме уделяет особое внимание соблюдению прав граждан с ограниченными возможностями здоровья, учитывая их индивидуальные особенности. </w:t>
      </w:r>
    </w:p>
    <w:p w:rsidR="00417484" w:rsidRPr="00417484" w:rsidRDefault="00417484" w:rsidP="004174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17484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случае если число детей, желающих обучаться по соответствующей предпрофессиональной программе, превышает число мест в Учреждение, преимущественным правом при зачислении пользуются дети-инвалиды и дети с ограниченными возможностями здоровья (при условии отсутствия медицинских противопоказаний для занятий соответствующим видом искусства по состоянию здоровья).</w:t>
      </w:r>
    </w:p>
    <w:p w:rsidR="00417484" w:rsidRPr="00417484" w:rsidRDefault="00417484" w:rsidP="004174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F55C1" w:rsidRDefault="004F55C1"/>
    <w:sectPr w:rsidR="004F55C1" w:rsidSect="004174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AB7" w:rsidRDefault="007D2AB7">
      <w:pPr>
        <w:spacing w:after="0" w:line="240" w:lineRule="auto"/>
      </w:pPr>
      <w:r>
        <w:separator/>
      </w:r>
    </w:p>
  </w:endnote>
  <w:endnote w:type="continuationSeparator" w:id="0">
    <w:p w:rsidR="007D2AB7" w:rsidRDefault="007D2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810" w:rsidRDefault="007D2AB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6326800"/>
      <w:docPartObj>
        <w:docPartGallery w:val="Page Numbers (Bottom of Page)"/>
        <w:docPartUnique/>
      </w:docPartObj>
    </w:sdtPr>
    <w:sdtEndPr/>
    <w:sdtContent>
      <w:p w:rsidR="00D12810" w:rsidRDefault="006D6A4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0B3B">
          <w:rPr>
            <w:noProof/>
          </w:rPr>
          <w:t>4</w:t>
        </w:r>
        <w:r>
          <w:fldChar w:fldCharType="end"/>
        </w:r>
      </w:p>
    </w:sdtContent>
  </w:sdt>
  <w:p w:rsidR="00F03C7A" w:rsidRDefault="007D2AB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810" w:rsidRDefault="007D2AB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AB7" w:rsidRDefault="007D2AB7">
      <w:pPr>
        <w:spacing w:after="0" w:line="240" w:lineRule="auto"/>
      </w:pPr>
      <w:r>
        <w:separator/>
      </w:r>
    </w:p>
  </w:footnote>
  <w:footnote w:type="continuationSeparator" w:id="0">
    <w:p w:rsidR="007D2AB7" w:rsidRDefault="007D2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810" w:rsidRDefault="007D2AB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810" w:rsidRDefault="007D2AB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810" w:rsidRDefault="007D2A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72D"/>
    <w:rsid w:val="00150B3B"/>
    <w:rsid w:val="00417484"/>
    <w:rsid w:val="004F55C1"/>
    <w:rsid w:val="005C4727"/>
    <w:rsid w:val="006D6A49"/>
    <w:rsid w:val="007D2AB7"/>
    <w:rsid w:val="00CC2765"/>
    <w:rsid w:val="00F8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CF6755-5108-404E-A9AE-E0DBCF7C2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748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174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1748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4174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50B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50B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992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3</cp:revision>
  <cp:lastPrinted>2022-12-05T09:28:00Z</cp:lastPrinted>
  <dcterms:created xsi:type="dcterms:W3CDTF">2022-03-31T18:21:00Z</dcterms:created>
  <dcterms:modified xsi:type="dcterms:W3CDTF">2022-12-05T09:35:00Z</dcterms:modified>
</cp:coreProperties>
</file>