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cs="Times New Roman" w:ascii="Times New Roman" w:hAnsi="Times New Roman"/>
          <w:bCs/>
          <w:sz w:val="32"/>
          <w:szCs w:val="32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cs="Times New Roman" w:ascii="Times New Roman" w:hAnsi="Times New Roman"/>
          <w:bCs/>
          <w:sz w:val="32"/>
          <w:szCs w:val="32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cs="Times New Roman" w:ascii="Times New Roman" w:hAnsi="Times New Roman"/>
          <w:bCs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«Детская школа искусств» 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Предгорного муниципального округа</w:t>
      </w:r>
    </w:p>
    <w:p>
      <w:pPr>
        <w:pStyle w:val="Normal"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jc w:val="center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Родительское собрание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Тема: «</w:t>
      </w:r>
      <w:r>
        <w:rPr>
          <w:rFonts w:cs="Times New Roman" w:ascii="Times New Roman" w:hAnsi="Times New Roman"/>
          <w:bCs/>
          <w:sz w:val="28"/>
          <w:szCs w:val="28"/>
        </w:rPr>
        <w:t>«Роль семьи в формировании здорового образа жизни школьника»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 преподаватель отделения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инструментального исполнительства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Салмина Наталья Михайловна </w:t>
      </w:r>
    </w:p>
    <w:p>
      <w:pPr>
        <w:pStyle w:val="Normal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cs="Times New Roman" w:ascii="Times New Roman" w:hAnsi="Times New Roman"/>
          <w:bCs/>
          <w:sz w:val="32"/>
          <w:szCs w:val="32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cs="Times New Roman" w:ascii="Times New Roman" w:hAnsi="Times New Roman"/>
          <w:bCs/>
          <w:sz w:val="32"/>
          <w:szCs w:val="32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cs="Times New Roman" w:ascii="Times New Roman" w:hAnsi="Times New Roman"/>
          <w:bCs/>
          <w:sz w:val="32"/>
          <w:szCs w:val="32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r>
        <w:rPr>
          <w:rFonts w:cs="Times New Roman" w:ascii="Times New Roman" w:hAnsi="Times New Roman"/>
          <w:bCs/>
          <w:sz w:val="32"/>
          <w:szCs w:val="32"/>
        </w:rPr>
        <w:t>2022г.</w:t>
      </w:r>
      <w:bookmarkEnd w:id="0"/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cs="Times New Roman" w:ascii="Times New Roman" w:hAnsi="Times New Roman"/>
          <w:bCs/>
          <w:sz w:val="32"/>
          <w:szCs w:val="32"/>
        </w:rPr>
        <w:t>Родительское собрание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cs="Times New Roman" w:ascii="Times New Roman" w:hAnsi="Times New Roman"/>
          <w:bCs/>
          <w:sz w:val="32"/>
          <w:szCs w:val="32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«Роль семьи в формировании здорового образа жизни школьника»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Здравствуйте, уважаемые родители!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Секрет этой гармонии прост — здоровый образ жизни: o поддержание физического здоровья, o отсутствие вредных привычек, o правильное питание, o альтруистическое отношение к людям, o радостное ощущение своего существования в этом мире. Результатом здорового образа жизни подростков является физическое и нравственное здоровье. Не случайно в народе говорят: «В здоровом теле — здоровый дух». Психологи установили, что самым благоприятным возрастом для формирования полезных привычек являются дошкольный и школьный. В этот период ребенок значительную часть времени проводит в семье, в школе, среди родных, воспитателей, педагогов, сверстников, чьи образ жизни, стереотипы поведения становятся сильнейшими факторами формирования их представлений о жизни. Здоровый образ жизни — это радость для больших и маленьких, но для его создания необходимо соблюдение нескольких условий: o создание благоприятного морального климата, что проявляется в доброжелательности, готовности простить, понять, стремление прийти на помощь, сделать приятное друг другу, o тесная искренняя дружба детей, родителей, педагогов. Общение — великая сила, которая помогает понять ход мыслей ребенка и определить склонность к негативным поступкам, чтобы вовремя предотвратить их, повышенное внимание к состоянию здоровья детей. Ничто так не влияет на микроклимат в коллективе, как экскурсии на природу, подготовка к праздникам, которые обладают большими возможностями и преимуществами по сравнению с учебной работой.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Здоровый образ жизни — залог счастливой и благополучной жизни ребенка в гармонии с миром в будущем. 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встречались губительные дорожные знаки: «СПИД», «Алкоголь», «Наркотики», «Никотин» и др. Подрастают наши дети. Из маленьких и беспомощных они превращаются в подростков. Растут дети, серьезнее становятся проблемы, с которыми мы сталкиваемся сегодня. Главной ценностью является здоровье, и наша, и ваша задача, помочь им сохранить этот дар природы.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Подростковый возраст – это возраст самоутверждения и основной задачей педагога, работающего с подростком, становится – помочь понять, какие ценности главные в жизни. Дети пытаются самоутвердиться, занять свое место в этом мире, в семье, в школе, в классном коллективе и на улице. Задачей школы и родителей является – объяснить подростку, что красота (а ведь каждый из них хочет быть красивым и любимым) – это красота физическая, духовная, это здоровье. К нашему большому сожалению, медицинские обследования детей, ежегодно проводимые в школе, выявляют все больше и больше заболеваний у подростков.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Наши дети, еще только начинающие жить, зачастую уже имеют целый «букет» достаточно серьезных хронических заболеваний. По исследованиям ученых здоровье человека на 50% - его образ жизни, на 20% - наследственность, еще 20 % - окружающая среда и только 10% - здравоохранение. Как классным руководителям нам приходится уделять здоровью детей больше времени. Из опыта работы скажу, что привлечение учащихся этого возраста к занятиям физической культурой и спортом – действенная мера. Правильное питание – это то, о чем должны заботиться родители в первую очередь, желая увидеть своего ребенка здоровым. Некогда древнегреческий философ Сократ дал человечеству совет «Есть, чтобы жить, а не жить, чтобы есть». Никто еще не оспорил Сократа, но следуют его советам немногие. Родителям нельзя забывать о том, что соблюдение режима питания – основа здорового образа жизни. Правильное питание организовать не просто. Нужно заботиться о том, чтобы в рационе ребенка правильно сочетались различные продукты и химические вещества. Нужно учитывать и продолжительность приемов пищи и продолжительность интервалов между этими приемами. Разумный режим питания обеспечивает слаженную, без перебоев и перегрузок, работу желудочно-кишечного тракта, хорошее усвоение пищи и нормальное течение обмена веществ, а в результате прекрасное самочувствие. Растущему организму подходит четырехразовое полноценное питание. Перекусы в школе на переменах, булочками без чая, приносят скорее вред, чем пользу желудку. В ваших силах обеспечить ребят знаниями о правильном режиме питания. Особенно хочу обратиться к родителям девочек.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подростковом возрасте недовольство собой и своей внешностью, может подвигнуть их на применение различного рода диет, которые не всегда полезны для растущего организма, а часто приносят ему непоправимый вред. Сегодня хотелось бы предложить вам еще раз задуматься и о привычках, здоровых и нездоровых.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уберечь своего ребенка от курения, алкоголя, наркотиков. 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Привычка – вторая натура. Мы часто слышим эти слова. Привычки – это автоматические действия, которые проявляются у человека независимо от их желаний. Полезные привычки помогают почувствовать себя собранными, готовыми к преодолению трудностей. Они помогают человеку при стрессе, в условиях дефицита времени. Но есть и вредные привычки и в наших с вами силах сделать так, чтобы у наших детей их было как можно меньше. Переходный возраст – возраст самоутверждения. Как просто почувствовать себя взрослым, затянувшись сигаретой или попивая пивко, сидя на лавочке в компании сверстников. Наши дети считают, что таким образом они станут старше, с ними будут считаться. Что же можем сделать мы с вами, именно вместе, а не по отдельности. В школе проблему вредных привычек решают педагоги, с вредными привычками борются родители. Все люди, в том числе и подростки, владеют информацией о вреде курения, алкоголизма и наркотиков, они уже знают, к чему ведут эти невинные шалости. Сложно одними увещеваниями учителю бороться с рекламными плакатами на улицах и в магазинах, с нечистоплотными продавцами, продающими детям эту продукцию. И, тем не менее, раз за разом на классных часах, в индивидуальных беседах, мы повторяем детям прописные истины. Очень хочется в вас, родителях, найти поддержку, чтобы мы с вами шли в одном направлении и прививали нашим детям тягу к здоровому образу жизни. И, наконец, одна из сложных тем. Это проблема, о которой каждый из нас не хочет думать, считая, что уж нас точно она обойдет стороной. И проблема эта – наркомания. Мы живем в сложное время, и главное уберечь наших детей от этого зла. К сожалению, возрастает подростковая преступность, чаще мы слышим о наркомании, токсикомании среди подростков (ведь именно они обладают неустойчивой психикой, именно их легче вовлечь в эту авантюру, надавив на «слабо?»). В настоящее время появились публикации, несущие информацию о том, каковы причины, по которым подростки впервые пробуют одурманивающие вещества, о позиции, которую должны занять родители, желая противостоять этому злу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1c69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d1b34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d1b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f1c6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LibreOffice/7.3.3.2$Windows_X86_64 LibreOffice_project/d1d0ea68f081ee2800a922cac8f79445e4603348</Application>
  <AppVersion>15.0000</AppVersion>
  <Pages>5</Pages>
  <Words>1023</Words>
  <Characters>6381</Characters>
  <CharactersWithSpaces>7412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2022-03-22T09:14:00Z</dcterms:created>
  <dc:creator>User</dc:creator>
  <dc:description/>
  <dc:language>ru-RU</dc:language>
  <cp:lastModifiedBy/>
  <cp:lastPrinted>2022-06-07T09:21:00Z</cp:lastPrinted>
  <dcterms:modified xsi:type="dcterms:W3CDTF">2022-06-22T12:33:32Z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