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C0" w:rsidRDefault="000513C0" w:rsidP="00051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ДШИ Предгорного округа</w:t>
      </w:r>
    </w:p>
    <w:p w:rsidR="000513C0" w:rsidRDefault="000513C0" w:rsidP="00051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преподавателя Ковалева С.В.</w:t>
      </w:r>
    </w:p>
    <w:p w:rsidR="000513C0" w:rsidRDefault="000513C0" w:rsidP="00051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2021-2022 учебного года</w:t>
      </w:r>
    </w:p>
    <w:p w:rsidR="000513C0" w:rsidRDefault="000513C0" w:rsidP="00051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изобразительного искусства «Живопись»</w:t>
      </w:r>
    </w:p>
    <w:p w:rsidR="000513C0" w:rsidRPr="00676528" w:rsidRDefault="000513C0" w:rsidP="00051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="00DF50ED">
        <w:rPr>
          <w:rFonts w:ascii="Times New Roman" w:hAnsi="Times New Roman" w:cs="Times New Roman"/>
          <w:b/>
          <w:sz w:val="28"/>
          <w:szCs w:val="28"/>
        </w:rPr>
        <w:t>прикладное творчество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» для 1 </w:t>
      </w:r>
      <w:r w:rsidRPr="00676528">
        <w:rPr>
          <w:rFonts w:ascii="Times New Roman" w:hAnsi="Times New Roman" w:cs="Times New Roman"/>
          <w:b/>
          <w:sz w:val="28"/>
          <w:szCs w:val="28"/>
        </w:rPr>
        <w:t>ДПП-8 класса</w:t>
      </w:r>
    </w:p>
    <w:p w:rsidR="000513C0" w:rsidRPr="00676528" w:rsidRDefault="000513C0" w:rsidP="00051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 четверть 2021 – 2022</w:t>
      </w:r>
      <w:r w:rsidRPr="0067652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513C0" w:rsidRPr="007B4B4C" w:rsidRDefault="000513C0" w:rsidP="000513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476"/>
        <w:gridCol w:w="2524"/>
        <w:gridCol w:w="2563"/>
        <w:gridCol w:w="7466"/>
      </w:tblGrid>
      <w:tr w:rsidR="000513C0" w:rsidRPr="007B4B4C" w:rsidTr="00860042">
        <w:tc>
          <w:tcPr>
            <w:tcW w:w="531" w:type="dxa"/>
          </w:tcPr>
          <w:p w:rsidR="000513C0" w:rsidRPr="007B4B4C" w:rsidRDefault="000513C0" w:rsidP="00860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0513C0" w:rsidRPr="007B4B4C" w:rsidRDefault="000513C0" w:rsidP="00860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24" w:type="dxa"/>
          </w:tcPr>
          <w:p w:rsidR="000513C0" w:rsidRPr="007B4B4C" w:rsidRDefault="000513C0" w:rsidP="00860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563" w:type="dxa"/>
          </w:tcPr>
          <w:p w:rsidR="000513C0" w:rsidRPr="007B4B4C" w:rsidRDefault="000513C0" w:rsidP="00860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 </w:t>
            </w:r>
          </w:p>
        </w:tc>
        <w:tc>
          <w:tcPr>
            <w:tcW w:w="7466" w:type="dxa"/>
          </w:tcPr>
          <w:p w:rsidR="000513C0" w:rsidRPr="007B4B4C" w:rsidRDefault="000513C0" w:rsidP="00860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0513C0" w:rsidRPr="007B4B4C" w:rsidTr="00860042">
        <w:tc>
          <w:tcPr>
            <w:tcW w:w="531" w:type="dxa"/>
          </w:tcPr>
          <w:p w:rsidR="000513C0" w:rsidRPr="007B4B4C" w:rsidRDefault="000513C0" w:rsidP="00860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0513C0" w:rsidRPr="007B4B4C" w:rsidRDefault="000513C0" w:rsidP="00860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08.12.22</w:t>
            </w:r>
          </w:p>
        </w:tc>
        <w:tc>
          <w:tcPr>
            <w:tcW w:w="2524" w:type="dxa"/>
          </w:tcPr>
          <w:p w:rsidR="000513C0" w:rsidRPr="00FD71F9" w:rsidRDefault="00EF30A2" w:rsidP="00860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BCE">
              <w:rPr>
                <w:rFonts w:ascii="Times New Roman" w:hAnsi="Times New Roman"/>
                <w:b/>
                <w:sz w:val="28"/>
                <w:szCs w:val="28"/>
              </w:rPr>
              <w:t>Значение колорита в работе над гобеленом.</w:t>
            </w:r>
          </w:p>
        </w:tc>
        <w:tc>
          <w:tcPr>
            <w:tcW w:w="2563" w:type="dxa"/>
          </w:tcPr>
          <w:p w:rsidR="000513C0" w:rsidRPr="00FD71F9" w:rsidRDefault="00EF30A2" w:rsidP="00860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BCE">
              <w:rPr>
                <w:rFonts w:ascii="Times New Roman" w:hAnsi="Times New Roman"/>
                <w:sz w:val="28"/>
                <w:szCs w:val="28"/>
              </w:rPr>
              <w:t>Материалы</w:t>
            </w:r>
            <w:r w:rsidRPr="00B42BCE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B42BCE">
              <w:rPr>
                <w:rFonts w:ascii="Times New Roman" w:hAnsi="Times New Roman"/>
                <w:sz w:val="28"/>
                <w:szCs w:val="28"/>
              </w:rPr>
              <w:t>гуашь, формат А4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66" w:type="dxa"/>
          </w:tcPr>
          <w:p w:rsidR="00EF30A2" w:rsidRPr="00B42BCE" w:rsidRDefault="00EF30A2" w:rsidP="00EF30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2BCE">
              <w:rPr>
                <w:rFonts w:ascii="Times New Roman" w:hAnsi="Times New Roman"/>
                <w:sz w:val="28"/>
                <w:szCs w:val="28"/>
              </w:rPr>
              <w:t xml:space="preserve">Выполнить ассоциативную цветовую композицию на заданную тему (грустно-весело, тепло-холодно и т.д.). Возможно использование фактуры для достижения большей эмоциональной выразительности. </w:t>
            </w:r>
          </w:p>
          <w:p w:rsidR="00EF30A2" w:rsidRPr="00B42BCE" w:rsidRDefault="00EF30A2" w:rsidP="00EF30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2BCE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</w:t>
            </w:r>
            <w:r w:rsidRPr="00B42BCE">
              <w:rPr>
                <w:rFonts w:ascii="Times New Roman" w:hAnsi="Times New Roman"/>
                <w:sz w:val="28"/>
                <w:szCs w:val="28"/>
              </w:rPr>
              <w:t>: Выполнить колористическую композицию на заданную тему.</w:t>
            </w:r>
          </w:p>
          <w:p w:rsidR="000513C0" w:rsidRPr="00FD71F9" w:rsidRDefault="000513C0" w:rsidP="008600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3C0" w:rsidRPr="007B4B4C" w:rsidTr="00860042">
        <w:tc>
          <w:tcPr>
            <w:tcW w:w="14560" w:type="dxa"/>
            <w:gridSpan w:val="5"/>
          </w:tcPr>
          <w:p w:rsidR="001D6378" w:rsidRDefault="001D6378" w:rsidP="008600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Выполнить рисунок на формате А3.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формате А3 выполнить с</w:t>
            </w:r>
          </w:p>
          <w:p w:rsidR="001D6378" w:rsidRPr="001D6378" w:rsidRDefault="001D6378" w:rsidP="008600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Рисунок любого симметричного предмета (дерево, бабочка, солнышко, яблочко и т.д.) разделить его пополам. Одну сторону выполнить в холодных цветах (синий,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голубой,  изумрудный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фиолетовый и т.д.) а вторую сторону теплыми цветами (желтый, оранжевый, красный и т.д.)</w:t>
            </w:r>
          </w:p>
          <w:p w:rsidR="000513C0" w:rsidRPr="0074799C" w:rsidRDefault="001D6378" w:rsidP="0086004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2099D4F3" wp14:editId="488B335C">
                  <wp:simplePos x="0" y="0"/>
                  <wp:positionH relativeFrom="column">
                    <wp:posOffset>2972435</wp:posOffset>
                  </wp:positionH>
                  <wp:positionV relativeFrom="paragraph">
                    <wp:posOffset>3175</wp:posOffset>
                  </wp:positionV>
                  <wp:extent cx="3361055" cy="206502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икладное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055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8E3E291" wp14:editId="5977BB5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2941320" cy="2113280"/>
                  <wp:effectExtent l="0" t="0" r="0" b="1270"/>
                  <wp:wrapTight wrapText="bothSides">
                    <wp:wrapPolygon edited="0">
                      <wp:start x="0" y="0"/>
                      <wp:lineTo x="0" y="21418"/>
                      <wp:lineTo x="21404" y="21418"/>
                      <wp:lineTo x="21404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рикладное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320" cy="211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13C0" w:rsidRPr="00747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 усвоения учебного материала </w:t>
            </w:r>
          </w:p>
          <w:p w:rsidR="000513C0" w:rsidRDefault="000513C0" w:rsidP="008600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 выполнением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заданий рекомендуется : сфотографировать законченные зарисовки и рисунок  с обязательной подписью фамилии и имени (полностью)  автора-ребенка, фото отправить на электронную почту:  </w:t>
            </w:r>
            <w:hyperlink r:id="rId6" w:history="1"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SVcow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23@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либо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proofErr w:type="spellEnd"/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 8(928)634-70-41, если нет электронной почты . </w:t>
            </w:r>
          </w:p>
          <w:p w:rsidR="000513C0" w:rsidRPr="00FD71F9" w:rsidRDefault="000513C0" w:rsidP="008600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Фотографии работ необходимо отправлять сразу по окончанию учебного занятия, согласно расписанию.</w:t>
            </w:r>
          </w:p>
        </w:tc>
      </w:tr>
      <w:tr w:rsidR="000513C0" w:rsidRPr="007B4B4C" w:rsidTr="00860042">
        <w:tc>
          <w:tcPr>
            <w:tcW w:w="531" w:type="dxa"/>
          </w:tcPr>
          <w:p w:rsidR="000513C0" w:rsidRPr="007B4B4C" w:rsidRDefault="000513C0" w:rsidP="00860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76" w:type="dxa"/>
          </w:tcPr>
          <w:p w:rsidR="000513C0" w:rsidRDefault="000513C0" w:rsidP="00860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22.12.22</w:t>
            </w:r>
          </w:p>
        </w:tc>
        <w:tc>
          <w:tcPr>
            <w:tcW w:w="2524" w:type="dxa"/>
          </w:tcPr>
          <w:p w:rsidR="000513C0" w:rsidRPr="00FD71F9" w:rsidRDefault="00EF30A2" w:rsidP="00860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BCE">
              <w:rPr>
                <w:rFonts w:ascii="Times New Roman" w:hAnsi="Times New Roman"/>
                <w:b/>
                <w:sz w:val="28"/>
                <w:szCs w:val="28"/>
              </w:rPr>
              <w:t>Выполнение эскиза гобелена.</w:t>
            </w:r>
          </w:p>
        </w:tc>
        <w:tc>
          <w:tcPr>
            <w:tcW w:w="2563" w:type="dxa"/>
          </w:tcPr>
          <w:p w:rsidR="000513C0" w:rsidRPr="00FD71F9" w:rsidRDefault="00EF30A2" w:rsidP="00860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BCE">
              <w:rPr>
                <w:rFonts w:ascii="Times New Roman" w:hAnsi="Times New Roman"/>
                <w:sz w:val="28"/>
                <w:szCs w:val="28"/>
              </w:rPr>
              <w:t>Используется гуашь, формат А4.</w:t>
            </w:r>
          </w:p>
        </w:tc>
        <w:tc>
          <w:tcPr>
            <w:tcW w:w="7466" w:type="dxa"/>
          </w:tcPr>
          <w:p w:rsidR="00EF30A2" w:rsidRPr="00B42BCE" w:rsidRDefault="00EF30A2" w:rsidP="00EF30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Симметрия и а</w:t>
            </w:r>
            <w:r w:rsidRPr="00B42BCE">
              <w:rPr>
                <w:rFonts w:ascii="Times New Roman" w:hAnsi="Times New Roman"/>
                <w:sz w:val="28"/>
                <w:szCs w:val="28"/>
              </w:rPr>
              <w:t>сим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42BCE">
              <w:rPr>
                <w:rFonts w:ascii="Times New Roman" w:hAnsi="Times New Roman"/>
                <w:sz w:val="28"/>
                <w:szCs w:val="28"/>
              </w:rPr>
              <w:t xml:space="preserve">етрия в декоративной композиции. </w:t>
            </w:r>
            <w:proofErr w:type="spellStart"/>
            <w:r w:rsidRPr="00B42BCE">
              <w:rPr>
                <w:rFonts w:ascii="Times New Roman" w:hAnsi="Times New Roman"/>
                <w:sz w:val="28"/>
                <w:szCs w:val="28"/>
              </w:rPr>
              <w:t>Выполн</w:t>
            </w:r>
            <w:r w:rsidR="00B02FD2">
              <w:rPr>
                <w:rFonts w:ascii="Times New Roman" w:hAnsi="Times New Roman"/>
                <w:sz w:val="28"/>
                <w:szCs w:val="28"/>
              </w:rPr>
              <w:t>ф</w:t>
            </w:r>
            <w:r w:rsidRPr="00B42BCE">
              <w:rPr>
                <w:rFonts w:ascii="Times New Roman" w:hAnsi="Times New Roman"/>
                <w:sz w:val="28"/>
                <w:szCs w:val="28"/>
              </w:rPr>
              <w:t>ить</w:t>
            </w:r>
            <w:proofErr w:type="spellEnd"/>
            <w:r w:rsidRPr="00B42BCE">
              <w:rPr>
                <w:rFonts w:ascii="Times New Roman" w:hAnsi="Times New Roman"/>
                <w:sz w:val="28"/>
                <w:szCs w:val="28"/>
              </w:rPr>
              <w:t xml:space="preserve"> эскиз гобелена в цвете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2BCE">
              <w:rPr>
                <w:rFonts w:ascii="Times New Roman" w:hAnsi="Times New Roman"/>
                <w:sz w:val="28"/>
                <w:szCs w:val="28"/>
              </w:rPr>
              <w:t xml:space="preserve"> используя технику работы мазком, направленном только вертикально или только горизонтально. </w:t>
            </w:r>
          </w:p>
          <w:p w:rsidR="00EF30A2" w:rsidRPr="00B42BCE" w:rsidRDefault="00EF30A2" w:rsidP="00EF30A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2BCE"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</w:t>
            </w:r>
            <w:r w:rsidRPr="00B42BCE">
              <w:rPr>
                <w:rFonts w:ascii="Times New Roman" w:hAnsi="Times New Roman"/>
                <w:sz w:val="28"/>
                <w:szCs w:val="28"/>
              </w:rPr>
              <w:t>: Выполнить эскиз гобелена на заданную тему.</w:t>
            </w:r>
          </w:p>
          <w:p w:rsidR="000513C0" w:rsidRPr="00FD71F9" w:rsidRDefault="000513C0" w:rsidP="008600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13C0" w:rsidRPr="007B4B4C" w:rsidTr="00860042">
        <w:tc>
          <w:tcPr>
            <w:tcW w:w="14560" w:type="dxa"/>
            <w:gridSpan w:val="5"/>
          </w:tcPr>
          <w:p w:rsidR="000513C0" w:rsidRPr="00FB7B3D" w:rsidRDefault="000513C0" w:rsidP="00860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</w:tr>
      <w:tr w:rsidR="000513C0" w:rsidRPr="007B4B4C" w:rsidTr="00860042">
        <w:tc>
          <w:tcPr>
            <w:tcW w:w="14560" w:type="dxa"/>
            <w:gridSpan w:val="5"/>
          </w:tcPr>
          <w:p w:rsidR="000513C0" w:rsidRDefault="00C51B01" w:rsidP="0086004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2629535</wp:posOffset>
                  </wp:positionH>
                  <wp:positionV relativeFrom="paragraph">
                    <wp:posOffset>3175</wp:posOffset>
                  </wp:positionV>
                  <wp:extent cx="1819275" cy="2514600"/>
                  <wp:effectExtent l="0" t="0" r="9525" b="0"/>
                  <wp:wrapTight wrapText="bothSides">
                    <wp:wrapPolygon edited="0">
                      <wp:start x="0" y="0"/>
                      <wp:lineTo x="0" y="21436"/>
                      <wp:lineTo x="21487" y="21436"/>
                      <wp:lineTo x="21487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рикладное 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2534920" cy="2540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427" y="21384"/>
                      <wp:lineTo x="2142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рикладное 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92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выполнить эскиз гобелена на формате А4.</w:t>
            </w:r>
          </w:p>
          <w:p w:rsidR="000513C0" w:rsidRDefault="00C51B01" w:rsidP="0086004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Эскиз гобелена должен быть выполнен с простым изображением. Не мельчим, рисуем крупные предметы без мелких деталей. </w:t>
            </w:r>
            <w:bookmarkStart w:id="0" w:name="_GoBack"/>
            <w:bookmarkEnd w:id="0"/>
          </w:p>
          <w:p w:rsidR="000513C0" w:rsidRPr="0074799C" w:rsidRDefault="000513C0" w:rsidP="00860042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7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 усвоения учебного материала </w:t>
            </w:r>
          </w:p>
          <w:p w:rsidR="000513C0" w:rsidRDefault="000513C0" w:rsidP="008600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 выполнением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заданий рекомендуется : сфотографировать законченные зарисовки и рисунок  с обязательной подписью фамилии и имени (полностью)  автора-ребенка, фото отправить на электронную почту:  </w:t>
            </w:r>
            <w:hyperlink r:id="rId9" w:history="1"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SVcow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23@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E5CA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либо 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proofErr w:type="spellEnd"/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 8(928)634-70-41, если нет электронной почты . </w:t>
            </w:r>
          </w:p>
          <w:p w:rsidR="000513C0" w:rsidRPr="00FB7B3D" w:rsidRDefault="000513C0" w:rsidP="00860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Фотографии работ необходимо отправлять сразу по окончанию учебного занятия, согласно расписанию.</w:t>
            </w:r>
          </w:p>
        </w:tc>
      </w:tr>
    </w:tbl>
    <w:p w:rsidR="000513C0" w:rsidRDefault="000513C0" w:rsidP="000513C0"/>
    <w:p w:rsidR="00D86364" w:rsidRDefault="00D86364"/>
    <w:sectPr w:rsidR="00D86364" w:rsidSect="00EF5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3F"/>
    <w:rsid w:val="000513C0"/>
    <w:rsid w:val="001D6378"/>
    <w:rsid w:val="00673B70"/>
    <w:rsid w:val="00B02FD2"/>
    <w:rsid w:val="00C51B01"/>
    <w:rsid w:val="00CE6B3F"/>
    <w:rsid w:val="00D86364"/>
    <w:rsid w:val="00DF50ED"/>
    <w:rsid w:val="00E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D8F48-2C36-4D51-BC4F-51B8FD99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1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cow23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SVcow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User27</cp:lastModifiedBy>
  <cp:revision>9</cp:revision>
  <dcterms:created xsi:type="dcterms:W3CDTF">2022-02-03T07:11:00Z</dcterms:created>
  <dcterms:modified xsi:type="dcterms:W3CDTF">2022-02-03T07:56:00Z</dcterms:modified>
</cp:coreProperties>
</file>