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DD" w:rsidRPr="001F12C0" w:rsidRDefault="00646FDD" w:rsidP="00264849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46FDD" w:rsidRPr="001F12C0" w:rsidRDefault="00646FDD" w:rsidP="00264849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  <w:r w:rsidR="00264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sz w:val="28"/>
          <w:szCs w:val="28"/>
        </w:rPr>
        <w:t>ст</w:t>
      </w:r>
      <w:r w:rsidR="00264849">
        <w:rPr>
          <w:rFonts w:ascii="Times New Roman" w:eastAsia="Calibri" w:hAnsi="Times New Roman" w:cs="Times New Roman"/>
          <w:sz w:val="28"/>
          <w:szCs w:val="28"/>
        </w:rPr>
        <w:t>аницы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Ессентукск</w:t>
      </w:r>
      <w:r w:rsidR="00264849">
        <w:rPr>
          <w:rFonts w:ascii="Times New Roman" w:eastAsia="Calibri" w:hAnsi="Times New Roman" w:cs="Times New Roman"/>
          <w:sz w:val="28"/>
          <w:szCs w:val="28"/>
        </w:rPr>
        <w:t>ой</w:t>
      </w: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</w:t>
      </w:r>
      <w:r w:rsidR="00587D21">
        <w:rPr>
          <w:rFonts w:ascii="Times New Roman" w:eastAsia="Calibri" w:hAnsi="Times New Roman" w:cs="Times New Roman"/>
          <w:b/>
          <w:sz w:val="28"/>
          <w:szCs w:val="28"/>
        </w:rPr>
        <w:t xml:space="preserve">декоративно-прикладного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искусства</w:t>
      </w:r>
    </w:p>
    <w:p w:rsidR="00646FDD" w:rsidRDefault="00794B84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  "Д</w:t>
      </w:r>
      <w:r w:rsidR="00646FDD"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екоративно – прикладное </w:t>
      </w:r>
      <w:r w:rsidR="00587D21">
        <w:rPr>
          <w:rFonts w:ascii="Times New Roman" w:eastAsia="Calibri" w:hAnsi="Times New Roman" w:cs="Times New Roman"/>
          <w:b/>
          <w:sz w:val="28"/>
          <w:szCs w:val="28"/>
        </w:rPr>
        <w:t>искусство</w:t>
      </w:r>
      <w:r w:rsidR="00646FDD"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</w:p>
    <w:p w:rsidR="000753AA" w:rsidRDefault="00DE18D2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 сроком обучения 3 года </w:t>
      </w:r>
    </w:p>
    <w:p w:rsidR="00DE18D2" w:rsidRPr="001F12C0" w:rsidRDefault="00DE18D2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753AA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поступающих </w:t>
      </w:r>
      <w:r w:rsidR="00587D21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587D21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/>
          <w:sz w:val="28"/>
          <w:szCs w:val="28"/>
        </w:rPr>
        <w:t>15 лет)</w:t>
      </w: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6FA">
        <w:rPr>
          <w:rFonts w:ascii="Times New Roman" w:eastAsia="Calibri" w:hAnsi="Times New Roman" w:cs="Times New Roman"/>
          <w:b/>
          <w:sz w:val="28"/>
          <w:szCs w:val="28"/>
        </w:rPr>
        <w:t>Учебный предмет ПО.01.УП.0</w:t>
      </w:r>
      <w:r w:rsidR="003F46FA" w:rsidRPr="003F46F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646FDD" w:rsidRPr="001F12C0" w:rsidRDefault="00794B84" w:rsidP="00A7496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646FDD" w:rsidRPr="001F12C0">
        <w:rPr>
          <w:rFonts w:ascii="Times New Roman" w:eastAsia="Calibri" w:hAnsi="Times New Roman" w:cs="Times New Roman"/>
          <w:b/>
          <w:sz w:val="28"/>
          <w:szCs w:val="28"/>
        </w:rPr>
        <w:t>Композиция станковая"</w:t>
      </w: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06260D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ст.Ессентукская.2020</w:t>
      </w:r>
    </w:p>
    <w:p w:rsidR="00646FDD" w:rsidRDefault="00C33FB8" w:rsidP="00A7496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Комп\Desktop\Attachments_shkolaiskusstw@yandex.ru_2020-12-23_13-1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20-12-23_13-13-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B8" w:rsidRDefault="00C33FB8" w:rsidP="00A7496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3FB8" w:rsidRDefault="00C33FB8" w:rsidP="00A7496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3FB8" w:rsidRPr="00C33FB8" w:rsidRDefault="00C33FB8" w:rsidP="00A7496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46FDD" w:rsidRPr="001F12C0" w:rsidRDefault="002F651A" w:rsidP="002F651A">
      <w:pPr>
        <w:spacing w:after="200" w:line="240" w:lineRule="auto"/>
        <w:ind w:left="145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</w:t>
      </w:r>
      <w:r w:rsidR="00646FDD" w:rsidRPr="001F12C0">
        <w:rPr>
          <w:rFonts w:ascii="Times New Roman" w:eastAsia="Calibri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646FDD" w:rsidRPr="001F12C0" w:rsidRDefault="00646FDD" w:rsidP="002F651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>Пояснительная записка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Срок реализации учебного предмета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Сведения о затратах учебного времени и графике промежуточной аттестации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Форма проведения учебных аудиторных занятий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Цели и задачи учебного предмета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Обоснование структуры программы учебного предмета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- Методы обучения 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6FDD" w:rsidRPr="001F12C0" w:rsidRDefault="00646FDD" w:rsidP="002F651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учебного предмета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  -Учебно-тематический план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 - Содержание разделов и тем. </w:t>
      </w:r>
      <w:r w:rsidRPr="001F12C0">
        <w:rPr>
          <w:rFonts w:ascii="Times New Roman" w:eastAsia="Calibri" w:hAnsi="Times New Roman" w:cs="Times New Roman"/>
          <w:bCs/>
          <w:i/>
          <w:sz w:val="28"/>
          <w:szCs w:val="28"/>
        </w:rPr>
        <w:t>Годовые требования</w:t>
      </w:r>
    </w:p>
    <w:p w:rsidR="00A74960" w:rsidRPr="001F12C0" w:rsidRDefault="00646FDD" w:rsidP="002F651A">
      <w:pPr>
        <w:spacing w:before="280"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6FDD" w:rsidRPr="001F12C0" w:rsidRDefault="00646FDD" w:rsidP="002F651A">
      <w:pPr>
        <w:spacing w:before="280"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646FDD" w:rsidRPr="001F12C0" w:rsidRDefault="00646FDD" w:rsidP="002F6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Аттестация: цели, виды, форма, содержание;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Критерии оценки;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6FDD" w:rsidRPr="001F12C0" w:rsidRDefault="00646FDD" w:rsidP="002F6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Методические рекомендации преподавателям;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Рекомендации по организации самостоятельной работы обучающихся;</w:t>
      </w:r>
    </w:p>
    <w:p w:rsidR="00646FDD" w:rsidRPr="001F12C0" w:rsidRDefault="00A74960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Дидактические материалы.</w:t>
      </w:r>
      <w:r w:rsidR="00646FDD" w:rsidRPr="001F12C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46FDD" w:rsidRPr="001F12C0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2F65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Методическая литература</w:t>
      </w:r>
    </w:p>
    <w:p w:rsidR="00646FDD" w:rsidRPr="001F12C0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Учебная литература</w:t>
      </w:r>
    </w:p>
    <w:p w:rsidR="00646FDD" w:rsidRDefault="00646FDD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- Средства обучения</w:t>
      </w:r>
    </w:p>
    <w:p w:rsidR="002F651A" w:rsidRDefault="002F651A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651A" w:rsidRDefault="002F651A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651A" w:rsidRDefault="002F651A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651A" w:rsidRDefault="002F651A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651A" w:rsidRPr="001F12C0" w:rsidRDefault="002F651A" w:rsidP="002F651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6FDD" w:rsidRPr="001F12C0" w:rsidRDefault="00646FDD" w:rsidP="00A74960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46FA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его место и роль в образовательном процессе</w:t>
      </w:r>
    </w:p>
    <w:p w:rsidR="002F651A" w:rsidRDefault="00646FDD" w:rsidP="002F6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 «Композиция станковая» разработана </w:t>
      </w:r>
      <w:r w:rsidRPr="001F12C0">
        <w:rPr>
          <w:rFonts w:ascii="Times New Roman" w:hAnsi="Times New Roman" w:cs="Times New Roman"/>
          <w:sz w:val="28"/>
          <w:szCs w:val="28"/>
        </w:rPr>
        <w:t xml:space="preserve">  </w:t>
      </w:r>
      <w:r w:rsidR="002F651A" w:rsidRPr="009D1479">
        <w:rPr>
          <w:rFonts w:ascii="Times New Roman" w:hAnsi="Times New Roman"/>
          <w:sz w:val="28"/>
          <w:szCs w:val="28"/>
        </w:rPr>
        <w:t xml:space="preserve">на основе и с учетом </w:t>
      </w:r>
      <w:r w:rsidR="002F651A" w:rsidRPr="008F2D96">
        <w:rPr>
          <w:rFonts w:ascii="Times New Roman" w:hAnsi="Times New Roman"/>
          <w:sz w:val="28"/>
          <w:szCs w:val="28"/>
          <w:lang w:eastAsia="zh-CN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4C3B51">
        <w:rPr>
          <w:rFonts w:ascii="Times New Roman" w:hAnsi="Times New Roman"/>
          <w:sz w:val="28"/>
          <w:szCs w:val="28"/>
          <w:lang w:eastAsia="zh-CN"/>
        </w:rPr>
        <w:t xml:space="preserve">работы </w:t>
      </w:r>
      <w:r w:rsidR="002F651A"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="002F651A">
        <w:rPr>
          <w:rFonts w:ascii="Times New Roman" w:hAnsi="Times New Roman" w:cs="Times New Roman"/>
          <w:sz w:val="28"/>
          <w:szCs w:val="28"/>
        </w:rPr>
        <w:t>.</w:t>
      </w:r>
      <w:r w:rsidR="002F651A">
        <w:rPr>
          <w:rFonts w:ascii="Times New Roman" w:hAnsi="Times New Roman"/>
          <w:sz w:val="28"/>
          <w:szCs w:val="28"/>
        </w:rPr>
        <w:t xml:space="preserve"> Срок обучения 3 года.</w:t>
      </w:r>
    </w:p>
    <w:p w:rsidR="003B3850" w:rsidRDefault="003B3850" w:rsidP="002F651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67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6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>предназначена для детей 10-1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46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не имеющих предварительной подготовки и ограничений по здоровью. </w:t>
      </w:r>
    </w:p>
    <w:p w:rsidR="00646FDD" w:rsidRPr="001F12C0" w:rsidRDefault="00646FDD" w:rsidP="002F651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</w:t>
      </w:r>
      <w:r w:rsidR="00A74960"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E43" w:rsidRPr="001F12C0">
        <w:rPr>
          <w:rFonts w:ascii="Times New Roman" w:eastAsia="Calibri" w:hAnsi="Times New Roman" w:cs="Times New Roman"/>
          <w:sz w:val="28"/>
          <w:szCs w:val="28"/>
        </w:rPr>
        <w:t>учащихся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1F12C0">
        <w:rPr>
          <w:rFonts w:ascii="Times New Roman" w:eastAsia="Calibri" w:hAnsi="Times New Roman" w:cs="Times New Roman"/>
          <w:bCs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646FDD" w:rsidRPr="001F12C0" w:rsidRDefault="00646FDD" w:rsidP="00A749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предмета «Композиция станковая» тесно связано с </w:t>
      </w:r>
      <w:r w:rsidR="00175E43" w:rsidRPr="001F12C0">
        <w:rPr>
          <w:rFonts w:ascii="Times New Roman" w:eastAsia="Calibri" w:hAnsi="Times New Roman" w:cs="Times New Roman"/>
          <w:sz w:val="28"/>
          <w:szCs w:val="28"/>
        </w:rPr>
        <w:t>содержанием учебных предметов «Д</w:t>
      </w:r>
      <w:r w:rsidRPr="001F12C0">
        <w:rPr>
          <w:rFonts w:ascii="Times New Roman" w:eastAsia="Calibri" w:hAnsi="Times New Roman" w:cs="Times New Roman"/>
          <w:sz w:val="28"/>
          <w:szCs w:val="28"/>
        </w:rPr>
        <w:t>екоративно</w:t>
      </w:r>
      <w:r w:rsidR="004A207C">
        <w:rPr>
          <w:rFonts w:ascii="Times New Roman" w:eastAsia="Calibri" w:hAnsi="Times New Roman" w:cs="Times New Roman"/>
          <w:sz w:val="28"/>
          <w:szCs w:val="28"/>
        </w:rPr>
        <w:t>-</w:t>
      </w:r>
      <w:r w:rsidRPr="001F12C0">
        <w:rPr>
          <w:rFonts w:ascii="Times New Roman" w:eastAsia="Calibri" w:hAnsi="Times New Roman" w:cs="Times New Roman"/>
          <w:sz w:val="28"/>
          <w:szCs w:val="28"/>
        </w:rPr>
        <w:t>прикладное искусство» и «Рисунок». В каждом из данных предметов поставлены общие исполнительские задачи: в заданиях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744F2D" w:rsidRPr="00646768" w:rsidRDefault="003B3850" w:rsidP="00744F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46FDD" w:rsidRPr="001F12C0">
        <w:rPr>
          <w:rFonts w:ascii="Times New Roman" w:eastAsia="Calibri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3 года. </w:t>
      </w:r>
      <w:r w:rsidR="00744F2D" w:rsidRPr="00894685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</w:t>
      </w:r>
      <w:r w:rsidR="00744F2D" w:rsidRPr="00894685">
        <w:rPr>
          <w:rFonts w:ascii="Times New Roman" w:hAnsi="Times New Roman"/>
          <w:sz w:val="28"/>
          <w:szCs w:val="28"/>
        </w:rPr>
        <w:lastRenderedPageBreak/>
        <w:t>«</w:t>
      </w:r>
      <w:r w:rsidR="00744F2D">
        <w:rPr>
          <w:rFonts w:ascii="Times New Roman" w:hAnsi="Times New Roman"/>
          <w:sz w:val="28"/>
          <w:szCs w:val="28"/>
        </w:rPr>
        <w:t>Композиция станковая</w:t>
      </w:r>
      <w:r w:rsidR="00744F2D" w:rsidRPr="00894685">
        <w:rPr>
          <w:rFonts w:ascii="Times New Roman" w:hAnsi="Times New Roman"/>
          <w:sz w:val="28"/>
          <w:szCs w:val="28"/>
        </w:rPr>
        <w:t xml:space="preserve">» продолжительность учебных занятий с первого по </w:t>
      </w:r>
      <w:r w:rsidR="00744F2D">
        <w:rPr>
          <w:rFonts w:ascii="Times New Roman" w:hAnsi="Times New Roman"/>
          <w:sz w:val="28"/>
          <w:szCs w:val="28"/>
        </w:rPr>
        <w:t xml:space="preserve">третий класс </w:t>
      </w:r>
      <w:r w:rsidR="00744F2D" w:rsidRPr="00894685">
        <w:rPr>
          <w:rFonts w:ascii="Times New Roman" w:hAnsi="Times New Roman"/>
          <w:sz w:val="28"/>
          <w:szCs w:val="28"/>
        </w:rPr>
        <w:t>составляет 3</w:t>
      </w:r>
      <w:r w:rsidR="00744F2D">
        <w:rPr>
          <w:rFonts w:ascii="Times New Roman" w:hAnsi="Times New Roman"/>
          <w:sz w:val="28"/>
          <w:szCs w:val="28"/>
        </w:rPr>
        <w:t>4</w:t>
      </w:r>
      <w:r w:rsidR="00744F2D" w:rsidRPr="00894685">
        <w:rPr>
          <w:rFonts w:ascii="Times New Roman" w:hAnsi="Times New Roman"/>
          <w:sz w:val="28"/>
          <w:szCs w:val="28"/>
        </w:rPr>
        <w:t xml:space="preserve"> недели</w:t>
      </w:r>
      <w:r w:rsidR="00744F2D">
        <w:rPr>
          <w:rFonts w:ascii="Times New Roman" w:hAnsi="Times New Roman"/>
          <w:sz w:val="28"/>
          <w:szCs w:val="28"/>
        </w:rPr>
        <w:t xml:space="preserve"> ежегодно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учебного предмета «Композиция станковая» при 3-летнем сроке обучения составляет </w:t>
      </w:r>
      <w:r w:rsidR="000645B9">
        <w:rPr>
          <w:rFonts w:ascii="Times New Roman" w:eastAsia="Calibri" w:hAnsi="Times New Roman" w:cs="Times New Roman"/>
          <w:sz w:val="28"/>
          <w:szCs w:val="28"/>
        </w:rPr>
        <w:t>1</w:t>
      </w:r>
      <w:r w:rsidR="003F46FA">
        <w:rPr>
          <w:rFonts w:ascii="Times New Roman" w:eastAsia="Calibri" w:hAnsi="Times New Roman" w:cs="Times New Roman"/>
          <w:sz w:val="28"/>
          <w:szCs w:val="28"/>
        </w:rPr>
        <w:t>02</w:t>
      </w:r>
      <w:r w:rsidR="000645B9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3F46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F12C0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="003F46FA">
        <w:rPr>
          <w:rFonts w:ascii="Times New Roman" w:eastAsia="Calibri" w:hAnsi="Times New Roman" w:cs="Times New Roman"/>
          <w:sz w:val="28"/>
          <w:szCs w:val="28"/>
        </w:rPr>
        <w:t xml:space="preserve"> не предусмотрена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и графике промежуточной и итоговой аттестации</w:t>
      </w:r>
    </w:p>
    <w:tbl>
      <w:tblPr>
        <w:tblStyle w:val="a3"/>
        <w:tblW w:w="0" w:type="auto"/>
        <w:tblInd w:w="360" w:type="dxa"/>
        <w:tblLook w:val="04A0"/>
      </w:tblPr>
      <w:tblGrid>
        <w:gridCol w:w="1495"/>
        <w:gridCol w:w="1311"/>
        <w:gridCol w:w="1100"/>
        <w:gridCol w:w="1310"/>
        <w:gridCol w:w="1100"/>
        <w:gridCol w:w="1310"/>
        <w:gridCol w:w="891"/>
        <w:gridCol w:w="694"/>
      </w:tblGrid>
      <w:tr w:rsidR="0006260D" w:rsidRPr="001F12C0" w:rsidTr="0006260D">
        <w:tc>
          <w:tcPr>
            <w:tcW w:w="1651" w:type="dxa"/>
          </w:tcPr>
          <w:p w:rsidR="0006260D" w:rsidRPr="0006260D" w:rsidRDefault="0006260D" w:rsidP="000645B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60D"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807" w:type="dxa"/>
            <w:gridSpan w:val="6"/>
          </w:tcPr>
          <w:p w:rsidR="0006260D" w:rsidRPr="0006260D" w:rsidRDefault="0006260D" w:rsidP="000645B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60D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06260D" w:rsidRPr="0006260D" w:rsidRDefault="0006260D" w:rsidP="000645B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60D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6260D" w:rsidRPr="001F12C0" w:rsidTr="0006260D">
        <w:tc>
          <w:tcPr>
            <w:tcW w:w="1651" w:type="dxa"/>
          </w:tcPr>
          <w:p w:rsidR="0006260D" w:rsidRPr="0006260D" w:rsidRDefault="0006260D" w:rsidP="000645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36" w:type="dxa"/>
            <w:gridSpan w:val="2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gridSpan w:val="2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vMerge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60D" w:rsidRPr="001F12C0" w:rsidTr="0006260D">
        <w:tc>
          <w:tcPr>
            <w:tcW w:w="1651" w:type="dxa"/>
          </w:tcPr>
          <w:p w:rsidR="0006260D" w:rsidRPr="0006260D" w:rsidRDefault="0006260D" w:rsidP="000645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269" w:type="dxa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E7E6E6" w:themeFill="background2"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vMerge/>
          </w:tcPr>
          <w:p w:rsidR="0006260D" w:rsidRPr="0006260D" w:rsidRDefault="0006260D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DD" w:rsidRPr="001F12C0" w:rsidTr="0006260D">
        <w:tc>
          <w:tcPr>
            <w:tcW w:w="1651" w:type="dxa"/>
          </w:tcPr>
          <w:p w:rsidR="00646FDD" w:rsidRPr="0006260D" w:rsidRDefault="00646FDD" w:rsidP="000645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269" w:type="dxa"/>
          </w:tcPr>
          <w:p w:rsidR="00646FDD" w:rsidRPr="0006260D" w:rsidRDefault="000645B9" w:rsidP="000645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  <w:r w:rsidR="003F46FA" w:rsidRPr="00062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646FDD" w:rsidRPr="0006260D" w:rsidRDefault="00646FDD" w:rsidP="000645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  <w:r w:rsidR="003F46FA" w:rsidRPr="00062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646FDD" w:rsidRPr="0006260D" w:rsidRDefault="00646FDD" w:rsidP="000645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  <w:r w:rsidR="003F46FA" w:rsidRPr="00062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646FDD" w:rsidRPr="0006260D" w:rsidRDefault="00646FDD" w:rsidP="000645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  <w:r w:rsidR="003F46FA" w:rsidRPr="00062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646FDD" w:rsidRPr="0006260D" w:rsidRDefault="000645B9" w:rsidP="000645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  <w:r w:rsidR="003F46FA" w:rsidRPr="00062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646FDD" w:rsidRPr="0006260D" w:rsidRDefault="00646FDD" w:rsidP="000645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</w:t>
            </w:r>
            <w:r w:rsidR="003F46FA" w:rsidRPr="00062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46FDD" w:rsidRPr="0006260D" w:rsidRDefault="000645B9" w:rsidP="0006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F46FA" w:rsidRPr="001F12C0" w:rsidTr="0006260D">
        <w:tc>
          <w:tcPr>
            <w:tcW w:w="1651" w:type="dxa"/>
          </w:tcPr>
          <w:p w:rsidR="003F46FA" w:rsidRPr="0006260D" w:rsidRDefault="003F46FA" w:rsidP="003F46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3F46FA" w:rsidRPr="0006260D" w:rsidRDefault="003F46FA" w:rsidP="003F46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269" w:type="dxa"/>
          </w:tcPr>
          <w:p w:rsidR="003F46FA" w:rsidRPr="0006260D" w:rsidRDefault="003F46FA" w:rsidP="003F4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3F46FA" w:rsidRPr="0006260D" w:rsidRDefault="003F46FA" w:rsidP="003F4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3F46FA" w:rsidRPr="0006260D" w:rsidRDefault="003F46FA" w:rsidP="003F4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3F46FA" w:rsidRPr="0006260D" w:rsidRDefault="003F46FA" w:rsidP="003F4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3F46FA" w:rsidRPr="0006260D" w:rsidRDefault="003F46FA" w:rsidP="003F4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3F46FA" w:rsidRPr="0006260D" w:rsidRDefault="003F46FA" w:rsidP="003F46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" w:type="dxa"/>
          </w:tcPr>
          <w:p w:rsidR="003F46FA" w:rsidRPr="0006260D" w:rsidRDefault="003F46FA" w:rsidP="003F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6260D" w:rsidRPr="001F12C0" w:rsidTr="0006260D">
        <w:tc>
          <w:tcPr>
            <w:tcW w:w="1651" w:type="dxa"/>
          </w:tcPr>
          <w:p w:rsidR="0006260D" w:rsidRPr="0006260D" w:rsidRDefault="0006260D" w:rsidP="0006260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Вид промежуточной аттестации по полугодиям</w:t>
            </w:r>
          </w:p>
        </w:tc>
        <w:tc>
          <w:tcPr>
            <w:tcW w:w="1269" w:type="dxa"/>
          </w:tcPr>
          <w:p w:rsidR="0006260D" w:rsidRPr="0006260D" w:rsidRDefault="0006260D" w:rsidP="00062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067" w:type="dxa"/>
          </w:tcPr>
          <w:p w:rsidR="0006260D" w:rsidRPr="0006260D" w:rsidRDefault="0006260D" w:rsidP="00062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 xml:space="preserve">Зачет (просмотр) </w:t>
            </w:r>
          </w:p>
        </w:tc>
        <w:tc>
          <w:tcPr>
            <w:tcW w:w="1269" w:type="dxa"/>
          </w:tcPr>
          <w:p w:rsidR="0006260D" w:rsidRPr="0006260D" w:rsidRDefault="0006260D" w:rsidP="00062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1067" w:type="dxa"/>
          </w:tcPr>
          <w:p w:rsidR="0006260D" w:rsidRPr="0006260D" w:rsidRDefault="0006260D" w:rsidP="00062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>Зачет (просмотр)</w:t>
            </w:r>
          </w:p>
        </w:tc>
        <w:tc>
          <w:tcPr>
            <w:tcW w:w="1269" w:type="dxa"/>
          </w:tcPr>
          <w:p w:rsidR="0006260D" w:rsidRPr="0006260D" w:rsidRDefault="0006260D" w:rsidP="00062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866" w:type="dxa"/>
          </w:tcPr>
          <w:p w:rsidR="0006260D" w:rsidRPr="0006260D" w:rsidRDefault="0006260D" w:rsidP="0006260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0D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753" w:type="dxa"/>
          </w:tcPr>
          <w:p w:rsidR="0006260D" w:rsidRPr="0006260D" w:rsidRDefault="0006260D" w:rsidP="000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4E8" w:rsidRDefault="006E04E8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Занятия по предмету «Композиция станковая» рекомендуется осуществлять в форме мелкогрупповых занятий (численностью от 4 до 10 человек).</w:t>
      </w:r>
    </w:p>
    <w:p w:rsidR="00646FDD" w:rsidRPr="001F12C0" w:rsidRDefault="00ED0A2F" w:rsidP="00A7496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Ф</w:t>
      </w:r>
      <w:r w:rsidR="00646FDD" w:rsidRPr="001F12C0">
        <w:rPr>
          <w:rFonts w:ascii="Times New Roman" w:eastAsia="Calibri" w:hAnsi="Times New Roman" w:cs="Times New Roman"/>
          <w:sz w:val="28"/>
          <w:szCs w:val="28"/>
        </w:rPr>
        <w:t xml:space="preserve">орма 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мелкогрупповых </w:t>
      </w:r>
      <w:r w:rsidR="00646FDD" w:rsidRPr="001F12C0">
        <w:rPr>
          <w:rFonts w:ascii="Times New Roman" w:eastAsia="Calibri" w:hAnsi="Times New Roman" w:cs="Times New Roman"/>
          <w:sz w:val="28"/>
          <w:szCs w:val="28"/>
        </w:rPr>
        <w:t>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Рекомендуемая недельная нагрузка в часах: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Аудиторные занятия: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1 - 3 год обучения – 1 час</w:t>
      </w:r>
    </w:p>
    <w:p w:rsidR="00646FDD" w:rsidRPr="001F12C0" w:rsidRDefault="00646FDD" w:rsidP="003F46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B85E16" w:rsidRDefault="00B85E16" w:rsidP="00B85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B85E16" w:rsidRPr="00AE79E6" w:rsidRDefault="00B85E16" w:rsidP="00B85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выявление</w:t>
      </w:r>
      <w:r w:rsidRPr="00AE79E6">
        <w:rPr>
          <w:rFonts w:ascii="Times New Roman" w:hAnsi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/>
          <w:sz w:val="28"/>
          <w:szCs w:val="28"/>
        </w:rPr>
        <w:t>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Задачами учебного предмета «Композиция станковая» являются: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интереса к изобразительному искусству и художественному творчеству;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способностей к художественно-исполнительской деятельности; 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навыкам самостоятельной работы с подготовительными материалами: этюдами, набросками, эскизами;</w:t>
      </w:r>
    </w:p>
    <w:p w:rsidR="00646FDD" w:rsidRPr="001F12C0" w:rsidRDefault="00646FDD" w:rsidP="00A74960">
      <w:pPr>
        <w:numPr>
          <w:ilvl w:val="0"/>
          <w:numId w:val="11"/>
        </w:numPr>
        <w:tabs>
          <w:tab w:val="left" w:pos="426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обучающимися опыта творческой деятельности</w:t>
      </w:r>
      <w:r w:rsidR="00B85E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6FDD" w:rsidRPr="001F12C0" w:rsidRDefault="00646FDD" w:rsidP="00B85E16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Обоснование структуры программы</w:t>
      </w:r>
    </w:p>
    <w:p w:rsidR="000645B9" w:rsidRDefault="00646FDD" w:rsidP="000645B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2C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Обоснованием структуры программы являются </w:t>
      </w:r>
      <w:r w:rsidR="000645B9">
        <w:rPr>
          <w:rFonts w:ascii="Times New Roman" w:hAnsi="Times New Roman"/>
          <w:sz w:val="28"/>
          <w:szCs w:val="28"/>
          <w:lang w:eastAsia="zh-CN"/>
        </w:rPr>
        <w:t>«Рекомендации</w:t>
      </w:r>
      <w:r w:rsidR="000645B9" w:rsidRPr="008F2D96">
        <w:rPr>
          <w:rFonts w:ascii="Times New Roman" w:hAnsi="Times New Roman"/>
          <w:sz w:val="28"/>
          <w:szCs w:val="28"/>
          <w:lang w:eastAsia="zh-CN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0645B9"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="000645B9">
        <w:rPr>
          <w:rFonts w:ascii="Times New Roman" w:hAnsi="Times New Roman" w:cs="Times New Roman"/>
          <w:sz w:val="28"/>
          <w:szCs w:val="28"/>
        </w:rPr>
        <w:t>.</w:t>
      </w:r>
      <w:r w:rsidR="000645B9">
        <w:rPr>
          <w:rFonts w:ascii="Times New Roman" w:hAnsi="Times New Roman"/>
          <w:sz w:val="28"/>
          <w:szCs w:val="28"/>
        </w:rPr>
        <w:t xml:space="preserve"> Срок обучения 3 года.</w:t>
      </w:r>
    </w:p>
    <w:p w:rsidR="00646FDD" w:rsidRPr="001F12C0" w:rsidRDefault="00646FDD" w:rsidP="000645B9">
      <w:pPr>
        <w:spacing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1F12C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lastRenderedPageBreak/>
        <w:t>Программа содержит следующие разделы:</w:t>
      </w:r>
    </w:p>
    <w:p w:rsidR="00646FDD" w:rsidRPr="001F12C0" w:rsidRDefault="00646FDD" w:rsidP="00A7496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затратах учебного времени, предусмотренного на освоение</w:t>
      </w:r>
    </w:p>
    <w:p w:rsidR="00646FDD" w:rsidRPr="001F12C0" w:rsidRDefault="00646FDD" w:rsidP="00A7496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предмета;</w:t>
      </w:r>
    </w:p>
    <w:p w:rsidR="00646FDD" w:rsidRPr="001F12C0" w:rsidRDefault="00646FDD" w:rsidP="00A7496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учебного материала по годам обучения;</w:t>
      </w:r>
    </w:p>
    <w:p w:rsidR="00646FDD" w:rsidRPr="001F12C0" w:rsidRDefault="00646FDD" w:rsidP="00A7496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дидактических единиц учебного предмета;</w:t>
      </w:r>
    </w:p>
    <w:p w:rsidR="00646FDD" w:rsidRPr="001F12C0" w:rsidRDefault="00646FDD" w:rsidP="00A7496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уровню подготовки обучающихся;</w:t>
      </w:r>
    </w:p>
    <w:p w:rsidR="00646FDD" w:rsidRPr="001F12C0" w:rsidRDefault="00646FDD" w:rsidP="00A7496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методы контроля, система оценок;</w:t>
      </w:r>
    </w:p>
    <w:p w:rsidR="00646FDD" w:rsidRPr="001F12C0" w:rsidRDefault="00646FDD" w:rsidP="00A7496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2C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учебного процесса.</w:t>
      </w:r>
    </w:p>
    <w:p w:rsidR="00646FDD" w:rsidRPr="001F12C0" w:rsidRDefault="00646FDD" w:rsidP="00A74960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46FDD" w:rsidRPr="001F12C0" w:rsidRDefault="00646FDD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</w:p>
    <w:p w:rsidR="00646FDD" w:rsidRPr="001F12C0" w:rsidRDefault="00646FDD" w:rsidP="00A74960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1F12C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46FDD" w:rsidRPr="001F12C0" w:rsidRDefault="00646FDD" w:rsidP="00A74960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C0">
        <w:rPr>
          <w:rFonts w:ascii="Times New Roman" w:eastAsia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646FDD" w:rsidRPr="001F12C0" w:rsidRDefault="00646FDD" w:rsidP="00A74960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C0">
        <w:rPr>
          <w:rFonts w:ascii="Times New Roman" w:eastAsia="Times New Roman" w:hAnsi="Times New Roman" w:cs="Times New Roman"/>
          <w:sz w:val="28"/>
          <w:szCs w:val="28"/>
        </w:rPr>
        <w:t>наглядный (показ, наблюдение, демонстрация приемов работы);</w:t>
      </w:r>
    </w:p>
    <w:p w:rsidR="00646FDD" w:rsidRPr="001F12C0" w:rsidRDefault="00646FDD" w:rsidP="00A74960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C0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646FDD" w:rsidRPr="001F12C0" w:rsidRDefault="00646FDD" w:rsidP="00A74960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12C0">
        <w:rPr>
          <w:rFonts w:ascii="Times New Roman" w:eastAsia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1F12C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Предложенные методы работы в рамках </w:t>
      </w:r>
      <w:r w:rsidR="00DD1D0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общеразвивающей</w:t>
      </w:r>
      <w:r w:rsidRPr="001F12C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46FDD" w:rsidRPr="001F12C0" w:rsidRDefault="00646FDD" w:rsidP="00A749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</w:t>
      </w: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числе, в области архитектуры, транспорта, пейзажа, интерьера, портрета, костюма.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Мастерская по композиции станковой должна быть оснащен</w:t>
      </w:r>
      <w:r w:rsidR="00C97D56">
        <w:rPr>
          <w:rFonts w:ascii="Times New Roman" w:eastAsia="Calibri" w:hAnsi="Times New Roman" w:cs="Times New Roman"/>
          <w:sz w:val="28"/>
          <w:szCs w:val="28"/>
        </w:rPr>
        <w:t>а удобными столами</w:t>
      </w:r>
      <w:r w:rsidR="003F46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DD" w:rsidRPr="001F12C0" w:rsidRDefault="00646FDD" w:rsidP="00A74960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646FDD" w:rsidRPr="001F12C0" w:rsidRDefault="00646FDD" w:rsidP="00A7496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646FDD" w:rsidRPr="001F12C0" w:rsidRDefault="00646FDD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646FDD" w:rsidRPr="001F12C0" w:rsidRDefault="00646FDD" w:rsidP="00A7496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включает следующие разделы и темы: 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основы композиции станковой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цвет в композиции станковой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сюжетная композиция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декоративная композиция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создание художественного образа в композиции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графика</w:t>
      </w:r>
    </w:p>
    <w:p w:rsidR="00646FDD" w:rsidRPr="001F12C0" w:rsidRDefault="00646FDD" w:rsidP="00A74960">
      <w:pPr>
        <w:numPr>
          <w:ilvl w:val="0"/>
          <w:numId w:val="10"/>
        </w:numPr>
        <w:tabs>
          <w:tab w:val="clear" w:pos="1429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итоговая работа</w:t>
      </w:r>
    </w:p>
    <w:p w:rsidR="00646FDD" w:rsidRPr="001F12C0" w:rsidRDefault="00646FDD" w:rsidP="00A74960">
      <w:pPr>
        <w:spacing w:after="0" w:line="360" w:lineRule="auto"/>
        <w:ind w:left="142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6722" w:rsidRPr="001F12C0" w:rsidRDefault="00E66722" w:rsidP="00A74960">
      <w:pPr>
        <w:spacing w:after="0" w:line="360" w:lineRule="auto"/>
        <w:ind w:left="142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Учебно-тематический план</w:t>
      </w:r>
    </w:p>
    <w:tbl>
      <w:tblPr>
        <w:tblW w:w="9639" w:type="dxa"/>
        <w:tblInd w:w="-5" w:type="dxa"/>
        <w:tblLayout w:type="fixed"/>
        <w:tblLook w:val="0000"/>
      </w:tblPr>
      <w:tblGrid>
        <w:gridCol w:w="680"/>
        <w:gridCol w:w="4140"/>
        <w:gridCol w:w="992"/>
        <w:gridCol w:w="1814"/>
        <w:gridCol w:w="1985"/>
        <w:gridCol w:w="28"/>
      </w:tblGrid>
      <w:tr w:rsidR="00E66722" w:rsidRPr="001F12C0" w:rsidTr="00D96CE2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2CD" w:rsidRPr="001F12C0" w:rsidRDefault="00A672CD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72CD" w:rsidRPr="001F12C0" w:rsidRDefault="00A672CD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6722" w:rsidRPr="001F12C0" w:rsidRDefault="00E66722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2CD" w:rsidRPr="001F12C0" w:rsidRDefault="00A672CD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72CD" w:rsidRPr="001F12C0" w:rsidRDefault="00A672CD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66722" w:rsidRPr="001F12C0" w:rsidRDefault="00E66722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722" w:rsidRPr="001F12C0" w:rsidRDefault="00E66722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Вид учебн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22" w:rsidRPr="001F12C0" w:rsidRDefault="00E66722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Общий объем времени (в часах)</w:t>
            </w:r>
          </w:p>
        </w:tc>
      </w:tr>
      <w:tr w:rsidR="00791444" w:rsidRPr="001F12C0" w:rsidTr="00791444">
        <w:trPr>
          <w:gridAfter w:val="1"/>
          <w:wAfter w:w="28" w:type="dxa"/>
          <w:trHeight w:val="117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</w:t>
            </w:r>
          </w:p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Аудиторные занятия</w:t>
            </w:r>
          </w:p>
          <w:p w:rsidR="00791444" w:rsidRPr="001F12C0" w:rsidRDefault="00791444" w:rsidP="00064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1444" w:rsidRPr="001F12C0" w:rsidRDefault="00791444" w:rsidP="00064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6722" w:rsidRPr="001F12C0" w:rsidTr="00A672CD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D4F24" w:rsidRPr="001F12C0" w:rsidRDefault="00E66722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 год обучения </w:t>
            </w:r>
          </w:p>
          <w:p w:rsidR="00E66722" w:rsidRPr="001F12C0" w:rsidRDefault="00E66722" w:rsidP="000645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Основы композиции станковой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0645B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Вводная беседа об основных законах и правилах композиции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Равновесие основных элементов композиции в листе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791444" w:rsidRPr="001F12C0" w:rsidRDefault="00791444" w:rsidP="0079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Цвет в композиции станковой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  <w:p w:rsidR="00791444" w:rsidRPr="001F12C0" w:rsidRDefault="00791444" w:rsidP="00791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444" w:rsidRPr="001F12C0" w:rsidRDefault="00791444" w:rsidP="007914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791444" w:rsidRPr="001F12C0" w:rsidRDefault="00791444" w:rsidP="00791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791444" w:rsidRPr="001F12C0" w:rsidRDefault="00791444" w:rsidP="0079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DD1D0A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DD1D0A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DD1D0A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4A207C"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DD1D0A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E135E"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1444" w:rsidRPr="001F12C0" w:rsidTr="00A672CD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год обучения Ι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Ритм в композиции станковой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средства композиции станковой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DD1D0A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DD1D0A" w:rsidP="0079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91444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AA1910" w:rsidP="00791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44" w:rsidRPr="001F12C0" w:rsidRDefault="00791444" w:rsidP="0079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1D0A" w:rsidRPr="001F12C0" w:rsidTr="004A207C">
        <w:trPr>
          <w:gridAfter w:val="1"/>
          <w:wAfter w:w="28" w:type="dxa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D1D0A" w:rsidRPr="001F12C0" w:rsidTr="004A207C">
        <w:trPr>
          <w:gridAfter w:val="1"/>
          <w:wAfter w:w="28" w:type="dxa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D1D0A" w:rsidRPr="001F12C0" w:rsidTr="00A672CD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Цвет в композиции станковой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Ограничение цветовой палитры в живописной композиции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D1D0A" w:rsidRPr="001F12C0" w:rsidTr="00A672CD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год обучения 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Монокомпозиции в декоративном искусстве, общие принципы ее построения.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Трансформация и стилизация изображения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композиция натюрморта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AA1910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06260D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6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06260D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6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DD1D0A" w:rsidRPr="001F12C0" w:rsidTr="00A672CD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D1D0A" w:rsidRPr="001F12C0" w:rsidTr="00A672CD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год обучения 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  <w:tr w:rsidR="00DD1D0A" w:rsidRPr="001F12C0" w:rsidTr="00D96CE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Создание художественного образа в композиции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Сюжетная композиция на конкурсную тему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E25" w:rsidRPr="001F12C0" w:rsidRDefault="00065E25" w:rsidP="00065E2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тематической композиции</w:t>
            </w: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65E25" w:rsidRPr="001F12C0" w:rsidRDefault="00065E25" w:rsidP="0006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1</w:t>
            </w: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Сюжетная композиция. </w:t>
            </w:r>
          </w:p>
          <w:p w:rsidR="00065E25" w:rsidRPr="001F12C0" w:rsidRDefault="00065E25" w:rsidP="0006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DD1D0A" w:rsidRPr="001F12C0" w:rsidRDefault="00065E25" w:rsidP="00065E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Вариант 2</w:t>
            </w: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. Декоративный натюрморт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AA1910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</w:t>
            </w:r>
            <w:r w:rsidR="007A04A3">
              <w:rPr>
                <w:rFonts w:ascii="Times New Roman" w:eastAsia="Calibri" w:hAnsi="Times New Roman" w:cs="Times New Roman"/>
                <w:sz w:val="28"/>
                <w:szCs w:val="28"/>
              </w:rPr>
              <w:t>экзамену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1F12C0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87E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D1D0A" w:rsidRPr="001F12C0" w:rsidTr="00791444">
        <w:trPr>
          <w:gridAfter w:val="1"/>
          <w:wAfter w:w="28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0A" w:rsidRPr="00DD1D0A" w:rsidRDefault="00DD1D0A" w:rsidP="00DD1D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1D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66722" w:rsidRPr="001F12C0" w:rsidRDefault="00E66722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Учебно-тематический план</w:t>
      </w:r>
    </w:p>
    <w:tbl>
      <w:tblPr>
        <w:tblW w:w="10259" w:type="dxa"/>
        <w:tblInd w:w="-442" w:type="dxa"/>
        <w:tblLayout w:type="fixed"/>
        <w:tblLook w:val="0000"/>
      </w:tblPr>
      <w:tblGrid>
        <w:gridCol w:w="10259"/>
      </w:tblGrid>
      <w:tr w:rsidR="00C20931" w:rsidRPr="001F12C0" w:rsidTr="003D4F24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D4F24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год обучения </w:t>
            </w:r>
          </w:p>
          <w:p w:rsidR="00C20931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1. Основы композиции станковой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1.1. Вводная беседа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  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Равновесие основных элементов композиции в листе.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Предлагаемые аудиторные задания: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2. Цвет в композиции станковой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создание цветовых растяжек холодной гаммы:</w:t>
      </w:r>
    </w:p>
    <w:p w:rsidR="00C20931" w:rsidRPr="001F12C0" w:rsidRDefault="00C20931" w:rsidP="00A7496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чистый цвет + белила;</w:t>
      </w:r>
    </w:p>
    <w:p w:rsidR="00C20931" w:rsidRPr="001F12C0" w:rsidRDefault="00C20931" w:rsidP="00A7496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чистый цвет + черная краска;</w:t>
      </w:r>
    </w:p>
    <w:p w:rsidR="00C20931" w:rsidRPr="001F12C0" w:rsidRDefault="00C20931" w:rsidP="00A74960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чистый цвет + белила + черная краска.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Достижение выразительности композиции с помощью цветового контраста. Контраст и нюанс.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Предлагаемые аудиторные задания: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931" w:rsidRPr="001F12C0" w:rsidRDefault="00C20931" w:rsidP="00A74960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36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этюд по впечатлению «Осенние листья на асфальте»</w:t>
      </w:r>
    </w:p>
    <w:p w:rsidR="00DD641B" w:rsidRPr="009B3F9C" w:rsidRDefault="00C20931" w:rsidP="00A74960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360" w:lineRule="auto"/>
        <w:ind w:left="0" w:hanging="2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этюд по воображению «Деревья осенью».</w:t>
      </w: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3. Сюжетная композиция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Сюжетная композиция по литературному произведению. Понятия «симметрия» и «асимметрия». Палитра в 2 тона.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3D4F24" w:rsidRDefault="000667B4" w:rsidP="009B3F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7B4">
        <w:rPr>
          <w:rFonts w:ascii="Times New Roman" w:eastAsia="Calibri" w:hAnsi="Times New Roman" w:cs="Times New Roman"/>
          <w:b/>
          <w:sz w:val="28"/>
          <w:szCs w:val="28"/>
        </w:rPr>
        <w:t xml:space="preserve">3.1 Контрольный урок </w:t>
      </w:r>
    </w:p>
    <w:tbl>
      <w:tblPr>
        <w:tblW w:w="10259" w:type="dxa"/>
        <w:tblInd w:w="-442" w:type="dxa"/>
        <w:tblLayout w:type="fixed"/>
        <w:tblLook w:val="0000"/>
      </w:tblPr>
      <w:tblGrid>
        <w:gridCol w:w="10259"/>
      </w:tblGrid>
      <w:tr w:rsidR="00C20931" w:rsidRPr="001F12C0" w:rsidTr="003D4F24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D4F24" w:rsidRPr="001F12C0" w:rsidRDefault="003D4F24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="00C20931"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год обучения </w:t>
            </w:r>
          </w:p>
          <w:p w:rsidR="00C20931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DD641B" w:rsidRPr="001F12C0" w:rsidRDefault="00C20931" w:rsidP="00A74960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Ритм в композиции станковой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0931" w:rsidRPr="001F12C0" w:rsidRDefault="00C20931" w:rsidP="00A749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Изучение понятия композиционного ритма.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</w:t>
      </w:r>
      <w:r w:rsidR="003D4F24" w:rsidRPr="001F12C0">
        <w:rPr>
          <w:rFonts w:ascii="Times New Roman" w:eastAsia="Calibri" w:hAnsi="Times New Roman" w:cs="Times New Roman"/>
          <w:sz w:val="28"/>
          <w:szCs w:val="28"/>
        </w:rPr>
        <w:t>ер Брейгель «Охотники на снегу»;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>Композиционный центр в композиции станковой.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DD641B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</w:t>
      </w: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Пушкина). Несложный сюжет с двумя-тремя фигурами, двухплановое пространство, работа с ограниченным количеством цветов.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3.4.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ab/>
        <w:t>Выразительные средства композиции станковой</w:t>
      </w:r>
      <w:r w:rsidRPr="001F1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«контраст» и «нюанс».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Предлагаемые аудиторные задания: 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0667B4" w:rsidRPr="000667B4" w:rsidRDefault="000667B4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7B4">
        <w:rPr>
          <w:rFonts w:ascii="Times New Roman" w:eastAsia="Calibri" w:hAnsi="Times New Roman" w:cs="Times New Roman"/>
          <w:b/>
          <w:sz w:val="28"/>
          <w:szCs w:val="28"/>
        </w:rPr>
        <w:t>3.5 Контрольный урок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259"/>
      </w:tblGrid>
      <w:tr w:rsidR="00C20931" w:rsidRPr="001F12C0" w:rsidTr="00A40EE8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год обучения </w:t>
            </w:r>
          </w:p>
          <w:p w:rsidR="00C20931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 полугодие</w:t>
            </w:r>
          </w:p>
        </w:tc>
      </w:tr>
    </w:tbl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1. Цвет в композиции станковой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1F12C0">
        <w:rPr>
          <w:rFonts w:ascii="Times New Roman" w:eastAsia="Calibri" w:hAnsi="Times New Roman" w:cs="Times New Roman"/>
          <w:sz w:val="28"/>
          <w:szCs w:val="28"/>
        </w:rPr>
        <w:tab/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Ограничение цветовой палитры в живописной композиции.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Сюжетная композиция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Однофигурная, двухфигурная и многофигурная композиции, варианты построения схем (статичная и динамичная композиции).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 w:rsidRPr="001F12C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допрашивает царевича Алексея».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</w:t>
      </w:r>
      <w:r w:rsidR="001F12C0">
        <w:rPr>
          <w:rFonts w:ascii="Times New Roman" w:eastAsia="Calibri" w:hAnsi="Times New Roman" w:cs="Times New Roman"/>
          <w:sz w:val="28"/>
          <w:szCs w:val="28"/>
        </w:rPr>
        <w:t>: и</w:t>
      </w:r>
      <w:r w:rsidRPr="001F12C0">
        <w:rPr>
          <w:rFonts w:ascii="Times New Roman" w:eastAsia="Calibri" w:hAnsi="Times New Roman" w:cs="Times New Roman"/>
          <w:sz w:val="28"/>
          <w:szCs w:val="28"/>
        </w:rPr>
        <w:t>ллюстрация к литературному произведению (или конкурсная тема).</w:t>
      </w:r>
    </w:p>
    <w:p w:rsidR="000667B4" w:rsidRPr="000667B4" w:rsidRDefault="000667B4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7B4">
        <w:rPr>
          <w:rFonts w:ascii="Times New Roman" w:eastAsia="Calibri" w:hAnsi="Times New Roman" w:cs="Times New Roman"/>
          <w:b/>
          <w:sz w:val="28"/>
          <w:szCs w:val="28"/>
        </w:rPr>
        <w:t>2.2. Контрольный урок</w:t>
      </w:r>
    </w:p>
    <w:p w:rsidR="001F12C0" w:rsidRDefault="001F12C0" w:rsidP="00A749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59" w:type="dxa"/>
        <w:tblInd w:w="-442" w:type="dxa"/>
        <w:tblLayout w:type="fixed"/>
        <w:tblLook w:val="0000"/>
      </w:tblPr>
      <w:tblGrid>
        <w:gridCol w:w="10259"/>
      </w:tblGrid>
      <w:tr w:rsidR="00C20931" w:rsidRPr="001F12C0" w:rsidTr="001F12C0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F12C0" w:rsidRDefault="001F12C0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="00C20931"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год обучения </w:t>
            </w:r>
          </w:p>
          <w:p w:rsidR="00C20931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ΙΙ полугодие</w:t>
            </w:r>
          </w:p>
        </w:tc>
      </w:tr>
    </w:tbl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3. Декоративная композиция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A71649" w:rsidRPr="001F12C0">
        <w:rPr>
          <w:rFonts w:ascii="Times New Roman" w:eastAsia="Calibri" w:hAnsi="Times New Roman" w:cs="Times New Roman"/>
          <w:b/>
          <w:sz w:val="28"/>
          <w:szCs w:val="28"/>
        </w:rPr>
        <w:t>Монокомпозиции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 в декоративном искусстве, общие принципы ее построения.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1F12C0">
        <w:rPr>
          <w:rFonts w:ascii="Times New Roman" w:eastAsia="Calibri" w:hAnsi="Times New Roman" w:cs="Times New Roman"/>
          <w:sz w:val="28"/>
          <w:szCs w:val="28"/>
        </w:rPr>
        <w:t>изучение общих принципов создания декоративной композиции.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Задача: </w:t>
      </w:r>
      <w:r w:rsidRPr="001F12C0">
        <w:rPr>
          <w:rFonts w:ascii="Times New Roman" w:eastAsia="Calibri" w:hAnsi="Times New Roman" w:cs="Times New Roman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Предлагаемое аудиторное задание: </w:t>
      </w:r>
      <w:r w:rsidRPr="001F12C0">
        <w:rPr>
          <w:rFonts w:ascii="Times New Roman" w:eastAsia="Calibri" w:hAnsi="Times New Roman" w:cs="Times New Roman"/>
          <w:sz w:val="28"/>
          <w:szCs w:val="28"/>
        </w:rPr>
        <w:t>создание плоскостного изображения предмета, монохром:</w:t>
      </w:r>
    </w:p>
    <w:p w:rsidR="00C20931" w:rsidRPr="001F12C0" w:rsidRDefault="00C20931" w:rsidP="00A7496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A71649" w:rsidRPr="001F12C0" w:rsidRDefault="00C20931" w:rsidP="0079144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изображение силуэта этого предмета.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Трансформация и стилизация изображения.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1F12C0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 xml:space="preserve">Задача: </w:t>
      </w:r>
      <w:r w:rsidRPr="001F12C0">
        <w:rPr>
          <w:rFonts w:ascii="Times New Roman" w:eastAsia="Calibri" w:hAnsi="Times New Roman" w:cs="Times New Roman"/>
          <w:sz w:val="28"/>
          <w:szCs w:val="28"/>
        </w:rPr>
        <w:t>синтез новой формы на основе ее первоначальных характеристик.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C20931" w:rsidRPr="001F12C0" w:rsidRDefault="00C20931" w:rsidP="00A74960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уменьшение ширины в два раза;</w:t>
      </w:r>
    </w:p>
    <w:p w:rsidR="00C20931" w:rsidRPr="001F12C0" w:rsidRDefault="00C20931" w:rsidP="00A74960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увеличение ширины в два раза;</w:t>
      </w:r>
    </w:p>
    <w:p w:rsidR="001F12C0" w:rsidRPr="00791444" w:rsidRDefault="00C20931" w:rsidP="00A74960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Декоративная композиция натюрморта.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создание эскизов натюрморта при пятновой трактовке форм:</w:t>
      </w:r>
    </w:p>
    <w:p w:rsidR="00C20931" w:rsidRPr="001F12C0" w:rsidRDefault="00C20931" w:rsidP="00A74960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36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C20931" w:rsidRPr="001F12C0" w:rsidRDefault="00C20931" w:rsidP="00A74960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36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вариант «черно-белое изображение»;</w:t>
      </w:r>
    </w:p>
    <w:p w:rsidR="00A71649" w:rsidRPr="00791444" w:rsidRDefault="00C20931" w:rsidP="00A74960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36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вариант «черно-серо-белое изображение».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3.4. Стилизация изображения животных.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зооморфных мотивов в орнаментальном творчестве.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приобретение опыта в создании орнаментальных мотивов.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0931" w:rsidRPr="001F12C0" w:rsidRDefault="00C20931" w:rsidP="00A74960">
      <w:pPr>
        <w:numPr>
          <w:ilvl w:val="0"/>
          <w:numId w:val="3"/>
        </w:numPr>
        <w:tabs>
          <w:tab w:val="left" w:pos="567"/>
          <w:tab w:val="num" w:pos="720"/>
        </w:tabs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Копирование зооморфных мотивов в искусстве орнамента: </w:t>
      </w:r>
    </w:p>
    <w:p w:rsidR="00C20931" w:rsidRPr="001F12C0" w:rsidRDefault="00C20931" w:rsidP="00A74960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а) древнеиранские мотивы; </w:t>
      </w:r>
    </w:p>
    <w:p w:rsidR="00C20931" w:rsidRPr="001F12C0" w:rsidRDefault="00C20931" w:rsidP="00A74960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б) готические мотивы;</w:t>
      </w:r>
    </w:p>
    <w:p w:rsidR="00C20931" w:rsidRPr="001F12C0" w:rsidRDefault="00C20931" w:rsidP="00A74960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в) стиль эпохи Возрождения.</w:t>
      </w:r>
    </w:p>
    <w:p w:rsidR="00C20931" w:rsidRPr="001F12C0" w:rsidRDefault="00C20931" w:rsidP="00A74960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0667B4" w:rsidRPr="000667B4" w:rsidRDefault="000667B4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3.5 Контрольный урок 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259"/>
      </w:tblGrid>
      <w:tr w:rsidR="00C20931" w:rsidRPr="001F12C0" w:rsidTr="00A40EE8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20931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1. Сюжетная композиция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1.1. Пейзаж, как жанр станковой композиции</w:t>
      </w:r>
      <w:r w:rsidRPr="001F1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A71649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2. Цвет в композиции станковой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Живописная композиция в интерьере с небольшим количеством персонажей.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0667B4" w:rsidRPr="000667B4" w:rsidRDefault="000667B4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7B4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67B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Контрольный урок 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10259"/>
      </w:tblGrid>
      <w:tr w:rsidR="00C20931" w:rsidRPr="001F12C0" w:rsidTr="00A40EE8"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20931" w:rsidRPr="001F12C0" w:rsidRDefault="00C20931" w:rsidP="00A74960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 обучения Ι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C20931" w:rsidRPr="001F12C0" w:rsidRDefault="00C20931" w:rsidP="004A20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 1. Создание художественного образа в композиции</w:t>
      </w:r>
    </w:p>
    <w:p w:rsidR="00C20931" w:rsidRPr="001F12C0" w:rsidRDefault="00C20931" w:rsidP="00A74960">
      <w:pPr>
        <w:numPr>
          <w:ilvl w:val="1"/>
          <w:numId w:val="3"/>
        </w:numPr>
        <w:tabs>
          <w:tab w:val="left" w:pos="0"/>
        </w:tabs>
        <w:suppressAutoHyphens/>
        <w:spacing w:after="0" w:line="360" w:lineRule="auto"/>
        <w:ind w:left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Композиционная организация портрета.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C20931" w:rsidRPr="001F12C0" w:rsidRDefault="00C20931" w:rsidP="00A749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A71649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живописная композиция - портрет литературного героя из русской классики: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Однофигурная композиция со стаффажем на заднем плане.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A71649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создание автопортрета в определенном историческом костюмированном образе со стаффажем на заднем плане.</w:t>
      </w: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2. Сюжетная композиция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/>
          <w:sz w:val="28"/>
          <w:szCs w:val="28"/>
        </w:rPr>
        <w:t>Выполнение сюжетной композиции на конкурсную тему.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создание многофигурной композиции на заданную конкурсную тему. 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Задача: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A71649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C20931" w:rsidRPr="001F12C0" w:rsidRDefault="00C20931" w:rsidP="00A749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 раздел. Итоговая работа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3.1. Выполнение итоговой работы: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Вариант 1. Книжная графика. Многофигурная композиция (3-4 фигуры).</w:t>
      </w:r>
    </w:p>
    <w:p w:rsidR="00C20931" w:rsidRPr="001F12C0" w:rsidRDefault="00C20931" w:rsidP="00A749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Вариант 2. Сюжетная композиция. Многофигурная композиция (конкурсные задания).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Вариант 3. Декоративный натюрморт. </w:t>
      </w:r>
    </w:p>
    <w:p w:rsidR="00C20931" w:rsidRPr="001F12C0" w:rsidRDefault="00C20931" w:rsidP="00A749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Цели и задачи: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2C0">
        <w:rPr>
          <w:rFonts w:ascii="Times New Roman" w:eastAsia="Calibri" w:hAnsi="Times New Roman" w:cs="Times New Roman"/>
          <w:bCs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Закрепление понятий и применение основных правил и законов станковой многофигурной тематической композиции.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i/>
          <w:sz w:val="28"/>
          <w:szCs w:val="28"/>
        </w:rPr>
        <w:t>Предлагаемое аудиторное задание: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C20931" w:rsidRPr="001F12C0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0667B4" w:rsidRDefault="00C20931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A40EE8" w:rsidRDefault="000667B4" w:rsidP="003F46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7B4">
        <w:rPr>
          <w:rFonts w:ascii="Times New Roman" w:eastAsia="Calibri" w:hAnsi="Times New Roman" w:cs="Times New Roman"/>
          <w:b/>
          <w:sz w:val="28"/>
          <w:szCs w:val="28"/>
        </w:rPr>
        <w:t xml:space="preserve">3.2 Контрольный урок </w:t>
      </w:r>
    </w:p>
    <w:p w:rsidR="003F46FA" w:rsidRPr="003F46FA" w:rsidRDefault="003F46FA" w:rsidP="003F46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3. ТРЕБОВАНИЯ К УРОВНЮ ПОДГОТОВКИ ОБУЧАЮЩИХСЯ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C530BC" w:rsidRPr="001F12C0" w:rsidRDefault="00C530BC" w:rsidP="00A74960">
      <w:pPr>
        <w:numPr>
          <w:ilvl w:val="0"/>
          <w:numId w:val="23"/>
        </w:numPr>
        <w:tabs>
          <w:tab w:val="clear" w:pos="720"/>
          <w:tab w:val="num" w:pos="284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C530BC" w:rsidRPr="001F12C0" w:rsidRDefault="00C530BC" w:rsidP="00A74960">
      <w:pPr>
        <w:numPr>
          <w:ilvl w:val="0"/>
          <w:numId w:val="23"/>
        </w:numPr>
        <w:tabs>
          <w:tab w:val="clear" w:pos="720"/>
          <w:tab w:val="num" w:pos="284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C530BC" w:rsidRPr="001F12C0" w:rsidRDefault="00C530BC" w:rsidP="00A74960">
      <w:pPr>
        <w:numPr>
          <w:ilvl w:val="0"/>
          <w:numId w:val="23"/>
        </w:numPr>
        <w:tabs>
          <w:tab w:val="clear" w:pos="720"/>
          <w:tab w:val="num" w:pos="284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530BC" w:rsidRPr="001F12C0" w:rsidRDefault="00C530BC" w:rsidP="00A74960">
      <w:pPr>
        <w:numPr>
          <w:ilvl w:val="0"/>
          <w:numId w:val="23"/>
        </w:numPr>
        <w:tabs>
          <w:tab w:val="clear" w:pos="720"/>
          <w:tab w:val="num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C530BC" w:rsidRPr="001F12C0" w:rsidRDefault="00C530BC" w:rsidP="00A74960">
      <w:pPr>
        <w:numPr>
          <w:ilvl w:val="0"/>
          <w:numId w:val="23"/>
        </w:numPr>
        <w:tabs>
          <w:tab w:val="clear" w:pos="720"/>
          <w:tab w:val="num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C530BC" w:rsidRPr="001F12C0" w:rsidRDefault="00C530BC" w:rsidP="00A74960">
      <w:pPr>
        <w:numPr>
          <w:ilvl w:val="0"/>
          <w:numId w:val="23"/>
        </w:numPr>
        <w:tabs>
          <w:tab w:val="clear" w:pos="720"/>
          <w:tab w:val="num" w:pos="284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навыки работы по композиции.</w:t>
      </w:r>
    </w:p>
    <w:p w:rsidR="00C530BC" w:rsidRPr="001F12C0" w:rsidRDefault="00C530BC" w:rsidP="00A7496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на различных этапах обучения</w:t>
      </w: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C530BC" w:rsidRPr="001F12C0" w:rsidRDefault="00C530BC" w:rsidP="00A7496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знания</w:t>
      </w:r>
      <w:r w:rsidRPr="001F12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понятий и терминов, используемых при работе над композицией; 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тональной, цветовой, линейной композиции;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о движении в композиции;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о ритме в станковой композиции;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о контрастах и нюансах;</w:t>
      </w:r>
    </w:p>
    <w:p w:rsidR="00C530BC" w:rsidRPr="001F12C0" w:rsidRDefault="00C530BC" w:rsidP="00A7496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умения:</w:t>
      </w:r>
    </w:p>
    <w:p w:rsidR="00C530BC" w:rsidRPr="001F12C0" w:rsidRDefault="00C530BC" w:rsidP="00A74960">
      <w:pPr>
        <w:numPr>
          <w:ilvl w:val="0"/>
          <w:numId w:val="16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уравновешивать основные элементы в листе;</w:t>
      </w:r>
    </w:p>
    <w:p w:rsidR="00C530BC" w:rsidRPr="001F12C0" w:rsidRDefault="00C530BC" w:rsidP="00A74960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четко выделять композиционный центр;</w:t>
      </w:r>
    </w:p>
    <w:p w:rsidR="00C530BC" w:rsidRPr="001F12C0" w:rsidRDefault="00C530BC" w:rsidP="00A74960">
      <w:pPr>
        <w:numPr>
          <w:ilvl w:val="0"/>
          <w:numId w:val="18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собирать материал в работе над сюжетной композицией;</w:t>
      </w:r>
    </w:p>
    <w:p w:rsidR="00C530BC" w:rsidRPr="001F12C0" w:rsidRDefault="00C530BC" w:rsidP="00A7496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- навыки:</w:t>
      </w:r>
    </w:p>
    <w:p w:rsidR="00C530BC" w:rsidRPr="001F12C0" w:rsidRDefault="00C530BC" w:rsidP="00A74960">
      <w:pPr>
        <w:numPr>
          <w:ilvl w:val="0"/>
          <w:numId w:val="13"/>
        </w:numPr>
        <w:tabs>
          <w:tab w:val="clear" w:pos="720"/>
          <w:tab w:val="num" w:pos="0"/>
          <w:tab w:val="left" w:pos="142"/>
        </w:tabs>
        <w:suppressAutoHyphens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C530BC" w:rsidRPr="001F12C0" w:rsidRDefault="00C530BC" w:rsidP="00A74960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поэтапной работы над сюжетной композицией;</w:t>
      </w:r>
    </w:p>
    <w:p w:rsidR="00C530BC" w:rsidRPr="001F12C0" w:rsidRDefault="00C530BC" w:rsidP="00A74960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p w:rsidR="00C530BC" w:rsidRPr="001F12C0" w:rsidRDefault="00C530BC" w:rsidP="00A7496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знания</w:t>
      </w:r>
      <w:r w:rsidRPr="001F12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понятий и терминов, используемых при работе над композицией; 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о трехмерном пространстве, 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перспективе (линейной и воздушной);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плановости изображения;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точке зрения (горизонт);</w:t>
      </w:r>
    </w:p>
    <w:p w:rsidR="00C530BC" w:rsidRPr="001F12C0" w:rsidRDefault="00C530BC" w:rsidP="00A74960">
      <w:pPr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создании декоративной композиции;</w:t>
      </w:r>
    </w:p>
    <w:p w:rsidR="00C530BC" w:rsidRPr="001F12C0" w:rsidRDefault="00C530BC" w:rsidP="00A7496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умения:</w:t>
      </w:r>
    </w:p>
    <w:p w:rsidR="00C530BC" w:rsidRPr="001F12C0" w:rsidRDefault="00C530BC" w:rsidP="00A74960">
      <w:pPr>
        <w:numPr>
          <w:ilvl w:val="0"/>
          <w:numId w:val="1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передачи пространства через изменение насыщенности и светлоты цвета;</w:t>
      </w:r>
    </w:p>
    <w:p w:rsidR="00C530BC" w:rsidRPr="001F12C0" w:rsidRDefault="00C530BC" w:rsidP="00A74960">
      <w:pPr>
        <w:numPr>
          <w:ilvl w:val="0"/>
          <w:numId w:val="1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последовательно поэтапно работать над сюжетной композицией;</w:t>
      </w:r>
    </w:p>
    <w:p w:rsidR="00C530BC" w:rsidRPr="001F12C0" w:rsidRDefault="00C530BC" w:rsidP="00A74960">
      <w:pPr>
        <w:numPr>
          <w:ilvl w:val="0"/>
          <w:numId w:val="1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работать над индивидуальной трактовкой персонажей;</w:t>
      </w:r>
    </w:p>
    <w:p w:rsidR="00C530BC" w:rsidRPr="001F12C0" w:rsidRDefault="00C530BC" w:rsidP="00A74960">
      <w:pPr>
        <w:numPr>
          <w:ilvl w:val="0"/>
          <w:numId w:val="1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C530BC" w:rsidRPr="001F12C0" w:rsidRDefault="00C530BC" w:rsidP="00A74960">
      <w:pPr>
        <w:numPr>
          <w:ilvl w:val="0"/>
          <w:numId w:val="17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трансформировать и стилизовать заданную форму;</w:t>
      </w:r>
    </w:p>
    <w:p w:rsidR="00C530BC" w:rsidRPr="001F12C0" w:rsidRDefault="00C530BC" w:rsidP="00A74960">
      <w:pPr>
        <w:tabs>
          <w:tab w:val="num" w:pos="142"/>
          <w:tab w:val="left" w:pos="567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- навыки:</w:t>
      </w:r>
    </w:p>
    <w:p w:rsidR="00C530BC" w:rsidRPr="001F12C0" w:rsidRDefault="00C530BC" w:rsidP="00A74960">
      <w:pPr>
        <w:numPr>
          <w:ilvl w:val="0"/>
          <w:numId w:val="12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C530BC" w:rsidRPr="001F12C0" w:rsidRDefault="00C530BC" w:rsidP="00A74960">
      <w:pPr>
        <w:numPr>
          <w:ilvl w:val="0"/>
          <w:numId w:val="13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анализировать схемы построения композиций великих художников;</w:t>
      </w:r>
    </w:p>
    <w:p w:rsidR="00C530BC" w:rsidRPr="001F12C0" w:rsidRDefault="00C530BC" w:rsidP="00A74960">
      <w:pPr>
        <w:numPr>
          <w:ilvl w:val="0"/>
          <w:numId w:val="13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работы с ограниченной палитрой, составление колеров;</w:t>
      </w:r>
    </w:p>
    <w:p w:rsidR="00C530BC" w:rsidRPr="001F12C0" w:rsidRDefault="00C530BC" w:rsidP="00A74960">
      <w:pPr>
        <w:numPr>
          <w:ilvl w:val="0"/>
          <w:numId w:val="13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создания орнаментальной композиции из стилизованных мотивов.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3 год обучения</w:t>
      </w:r>
    </w:p>
    <w:p w:rsidR="00C530BC" w:rsidRPr="001F12C0" w:rsidRDefault="00C530BC" w:rsidP="00A7496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знания</w:t>
      </w:r>
      <w:r w:rsidRPr="001F12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30BC" w:rsidRPr="001F12C0" w:rsidRDefault="00C530BC" w:rsidP="00A74960">
      <w:pPr>
        <w:numPr>
          <w:ilvl w:val="0"/>
          <w:numId w:val="25"/>
        </w:numPr>
        <w:tabs>
          <w:tab w:val="clear" w:pos="720"/>
          <w:tab w:val="num" w:pos="142"/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пропорциях, об основах перспективы;</w:t>
      </w:r>
    </w:p>
    <w:p w:rsidR="00C530BC" w:rsidRPr="001F12C0" w:rsidRDefault="00C530BC" w:rsidP="00A74960">
      <w:pPr>
        <w:numPr>
          <w:ilvl w:val="0"/>
          <w:numId w:val="25"/>
        </w:numPr>
        <w:tabs>
          <w:tab w:val="clear" w:pos="720"/>
          <w:tab w:val="num" w:pos="142"/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символическом значении цвета в композиции;</w:t>
      </w:r>
    </w:p>
    <w:p w:rsidR="00C530BC" w:rsidRPr="001F12C0" w:rsidRDefault="00C530BC" w:rsidP="00A74960">
      <w:pPr>
        <w:numPr>
          <w:ilvl w:val="0"/>
          <w:numId w:val="25"/>
        </w:numPr>
        <w:tabs>
          <w:tab w:val="clear" w:pos="720"/>
          <w:tab w:val="num" w:pos="0"/>
          <w:tab w:val="num" w:pos="142"/>
          <w:tab w:val="left" w:pos="567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C530BC" w:rsidRPr="001F12C0" w:rsidRDefault="00C530BC" w:rsidP="00A74960">
      <w:pPr>
        <w:numPr>
          <w:ilvl w:val="0"/>
          <w:numId w:val="25"/>
        </w:numPr>
        <w:tabs>
          <w:tab w:val="clear" w:pos="72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об эмоциональной выразительности и цельности композиции;</w:t>
      </w:r>
    </w:p>
    <w:p w:rsidR="00C530BC" w:rsidRPr="001F12C0" w:rsidRDefault="00C530BC" w:rsidP="00A74960">
      <w:pPr>
        <w:tabs>
          <w:tab w:val="num" w:pos="142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умения:</w:t>
      </w:r>
    </w:p>
    <w:p w:rsidR="00C530BC" w:rsidRPr="001F12C0" w:rsidRDefault="00C530BC" w:rsidP="00A74960">
      <w:pPr>
        <w:numPr>
          <w:ilvl w:val="0"/>
          <w:numId w:val="14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ориентироваться в общепринятой терминологии;</w:t>
      </w:r>
    </w:p>
    <w:p w:rsidR="00C530BC" w:rsidRPr="001F12C0" w:rsidRDefault="00C530BC" w:rsidP="00A74960">
      <w:pPr>
        <w:numPr>
          <w:ilvl w:val="0"/>
          <w:numId w:val="14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C530BC" w:rsidRPr="001F12C0" w:rsidRDefault="00C530BC" w:rsidP="00A74960">
      <w:pPr>
        <w:numPr>
          <w:ilvl w:val="0"/>
          <w:numId w:val="14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C530BC" w:rsidRPr="001F12C0" w:rsidRDefault="00C530BC" w:rsidP="00A74960">
      <w:pPr>
        <w:numPr>
          <w:ilvl w:val="0"/>
          <w:numId w:val="14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собирать дополнительный материал для создания композиции;</w:t>
      </w:r>
    </w:p>
    <w:p w:rsidR="00C530BC" w:rsidRPr="001F12C0" w:rsidRDefault="00C530BC" w:rsidP="00A74960">
      <w:pPr>
        <w:tabs>
          <w:tab w:val="num" w:pos="0"/>
          <w:tab w:val="num" w:pos="142"/>
          <w:tab w:val="left" w:pos="567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- навыки:</w:t>
      </w:r>
    </w:p>
    <w:p w:rsidR="00C530BC" w:rsidRPr="001F12C0" w:rsidRDefault="00C530BC" w:rsidP="00A74960">
      <w:pPr>
        <w:numPr>
          <w:ilvl w:val="0"/>
          <w:numId w:val="19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разработки сюжета;</w:t>
      </w:r>
    </w:p>
    <w:p w:rsidR="00C530BC" w:rsidRPr="001F12C0" w:rsidRDefault="00C530BC" w:rsidP="00A74960">
      <w:pPr>
        <w:numPr>
          <w:ilvl w:val="0"/>
          <w:numId w:val="19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использования пленэрных зарисовок и этюдов в композиции;</w:t>
      </w:r>
    </w:p>
    <w:p w:rsidR="00C530BC" w:rsidRPr="001F12C0" w:rsidRDefault="00C530BC" w:rsidP="00A74960">
      <w:pPr>
        <w:numPr>
          <w:ilvl w:val="0"/>
          <w:numId w:val="19"/>
        </w:numPr>
        <w:tabs>
          <w:tab w:val="clear" w:pos="720"/>
          <w:tab w:val="num" w:pos="0"/>
          <w:tab w:val="num" w:pos="142"/>
        </w:tabs>
        <w:suppressAutoHyphens/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приобретение опыта работы над серией композиций.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0BC" w:rsidRPr="001F12C0" w:rsidRDefault="00C530BC" w:rsidP="00A74960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530BC" w:rsidRPr="001F12C0" w:rsidRDefault="00C530BC" w:rsidP="00A74960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C530BC" w:rsidRPr="001F12C0" w:rsidRDefault="00C530BC" w:rsidP="00A74960">
      <w:pPr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Формы промежуточной аттестации:</w:t>
      </w:r>
    </w:p>
    <w:p w:rsidR="00C530BC" w:rsidRPr="001F12C0" w:rsidRDefault="00C530BC" w:rsidP="00A74960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просмотр – творческий просмотр (проводится в счет аудиторного времени);</w:t>
      </w:r>
    </w:p>
    <w:p w:rsidR="00C530BC" w:rsidRPr="001F12C0" w:rsidRDefault="00C530BC" w:rsidP="00A74960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</w:t>
      </w: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по своему усмотрению проводить промежуточные просмотры по разделам программы (текущий контроль). 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065E25" w:rsidRDefault="00065E25" w:rsidP="00A749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</w:pPr>
      <w:r w:rsidRPr="001F12C0"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C530BC" w:rsidRPr="001F12C0" w:rsidRDefault="00C530BC" w:rsidP="00A74960">
      <w:pPr>
        <w:spacing w:after="0" w:line="360" w:lineRule="auto"/>
        <w:ind w:left="72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C530BC" w:rsidRPr="001F12C0" w:rsidRDefault="00C530BC" w:rsidP="00A74960">
      <w:pPr>
        <w:numPr>
          <w:ilvl w:val="0"/>
          <w:numId w:val="21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C530BC" w:rsidRPr="001F12C0" w:rsidRDefault="00C530BC" w:rsidP="00A749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C530BC" w:rsidRPr="001F12C0" w:rsidRDefault="00C530BC" w:rsidP="00A749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</w:t>
      </w: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работы. Программа предлагает следующую схему этапов выполнения композиции станковой:</w:t>
      </w:r>
    </w:p>
    <w:p w:rsidR="00C530BC" w:rsidRPr="001F12C0" w:rsidRDefault="00C530BC" w:rsidP="00A74960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Обзорная беседа о предлагаемых темах.</w:t>
      </w:r>
    </w:p>
    <w:p w:rsidR="00C530BC" w:rsidRPr="001F12C0" w:rsidRDefault="00C530BC" w:rsidP="00A74960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Выбор сюжета и техники исполнения.</w:t>
      </w:r>
    </w:p>
    <w:p w:rsidR="00C530BC" w:rsidRPr="001F12C0" w:rsidRDefault="00C530BC" w:rsidP="00A74960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C530BC" w:rsidRPr="001F12C0" w:rsidRDefault="00C530BC" w:rsidP="00A74960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C530BC" w:rsidRPr="001F12C0" w:rsidRDefault="00C530BC" w:rsidP="00A74960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Варианты тонально-композиционных эскизов.</w:t>
      </w:r>
    </w:p>
    <w:p w:rsidR="00C530BC" w:rsidRPr="001F12C0" w:rsidRDefault="00C530BC" w:rsidP="00A74960">
      <w:pPr>
        <w:numPr>
          <w:ilvl w:val="1"/>
          <w:numId w:val="8"/>
        </w:numPr>
        <w:tabs>
          <w:tab w:val="clear" w:pos="1635"/>
          <w:tab w:val="left" w:pos="709"/>
        </w:tabs>
        <w:suppressAutoHyphens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Выполнение работы на формате в материале.</w:t>
      </w:r>
    </w:p>
    <w:p w:rsidR="00C530BC" w:rsidRPr="001F12C0" w:rsidRDefault="00C530BC" w:rsidP="00A7496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C530BC" w:rsidRPr="001F12C0" w:rsidRDefault="00C530BC" w:rsidP="00A749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 </w:t>
      </w:r>
    </w:p>
    <w:p w:rsidR="00C530BC" w:rsidRPr="001F12C0" w:rsidRDefault="00C530BC" w:rsidP="00A74960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12C0">
        <w:rPr>
          <w:rFonts w:ascii="Times New Roman" w:eastAsia="Calibri" w:hAnsi="Times New Roman" w:cs="Times New Roman"/>
          <w:bCs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Дидактически материалы</w:t>
      </w:r>
    </w:p>
    <w:p w:rsidR="00C530BC" w:rsidRPr="001F12C0" w:rsidRDefault="00C530BC" w:rsidP="00A749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 таблица по цветоведению;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- репродукции произведений классиков русского и мирового искусства;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работы учащихся из методического фонда школы;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 таблицы, иллюстрирующие основные законы композиции;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 интернет -ресурсы;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- презентационные материалы по тематике разделов.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Средства обучения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- материальные: </w:t>
      </w:r>
      <w:r w:rsidRPr="001F12C0">
        <w:rPr>
          <w:rFonts w:ascii="Times New Roman" w:eastAsia="Calibri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- наглядно-плоскостные: </w:t>
      </w:r>
      <w:r w:rsidRPr="001F12C0">
        <w:rPr>
          <w:rFonts w:ascii="Times New Roman" w:eastAsia="Calibri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- демонстрационные:</w:t>
      </w:r>
      <w:r w:rsidRPr="001F12C0">
        <w:rPr>
          <w:rFonts w:ascii="Times New Roman" w:eastAsia="Calibri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- электронные образовательные ресурсы: </w:t>
      </w:r>
      <w:r w:rsidRPr="001F12C0">
        <w:rPr>
          <w:rFonts w:ascii="Times New Roman" w:eastAsia="Calibri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 xml:space="preserve">- аудиовизуальные: </w:t>
      </w:r>
      <w:r w:rsidRPr="001F12C0">
        <w:rPr>
          <w:rFonts w:ascii="Times New Roman" w:eastAsia="Calibri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p w:rsidR="00C530BC" w:rsidRPr="001F12C0" w:rsidRDefault="00C530BC" w:rsidP="00A7496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30BC" w:rsidRPr="001F12C0" w:rsidRDefault="00C530BC" w:rsidP="00A74960">
      <w:pPr>
        <w:numPr>
          <w:ilvl w:val="0"/>
          <w:numId w:val="20"/>
        </w:num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sz w:val="28"/>
          <w:szCs w:val="28"/>
        </w:rPr>
        <w:t>СПИСОК ЛИТЕРАТУРЫ И СРЕДСТВ ОБУЧЕНИЯ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0BC" w:rsidRPr="001F12C0" w:rsidRDefault="00C530BC" w:rsidP="00A749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Список методической литературы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Фаворский В.А. О композиции. // «Искусство» №1-2, 1983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Фаворский В.А. Об искусстве, о книге, о гравюре. М., 1986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Арнхейм Р. Искусство и визуальное восприятие, М., 1974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Претте М.К., Капальдо Альфонсо. Творчество и выражение. Курс художественного воспитания. М., 1981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Большаков М.В. Декор и орнамент в книге. М., Книга, 1990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Волков Н.Н. Композиция в живописи. М., 1977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Вейль Герман. Симметрия. М., 1968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Даниэль С.М. Учебный анализ композиции. // «Творчество» №3, 1984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Кибрик Е.А. Объективные законы композиции в изобразительном искусстве. «Вопросы философии» №10, 1966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Зайцев А.С. Наука о цвете и живописи. М., Искусство, 1986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Алямовская А.Н., Лазурский В.В. //Сборник «Искусство книги» №7, 1971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C530BC" w:rsidRPr="001F12C0" w:rsidRDefault="00C530BC" w:rsidP="00A74960">
      <w:pPr>
        <w:numPr>
          <w:ilvl w:val="0"/>
          <w:numId w:val="2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C530BC" w:rsidRPr="001F12C0" w:rsidRDefault="00C530BC" w:rsidP="00A749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0BC" w:rsidRPr="001F12C0" w:rsidRDefault="00C530BC" w:rsidP="00A7496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12C0">
        <w:rPr>
          <w:rFonts w:ascii="Times New Roman" w:eastAsia="Calibri" w:hAnsi="Times New Roman" w:cs="Times New Roman"/>
          <w:b/>
          <w:i/>
          <w:sz w:val="28"/>
          <w:szCs w:val="28"/>
        </w:rPr>
        <w:t>Список учебной литературы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1. Бесчастнов Н.П. Изображение растительных мотивов. М.: Гуманитарный издательский центр «Владос», 2004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2. Бесчастнов Н.П. Графика натюрморта. М.: Гуманитарный издательский центр «Владос», 2008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3. Бесчастнов Н.П. Графика пейзажа. М.: Гуманитарный издательский центр «Владос», 2005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lastRenderedPageBreak/>
        <w:t>4. Бесчастнов Н.П. Черно-белая графика. М.: Гуманитарный издательский центр «Владос», 2002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5. Логвиненко Г.М. Декоративная композиция. М.: Владос, 2006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6. Сокольникова Н.М. Основы композиции. Обнинск, 1996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7. Сокольникова Н.М. Художники. Книги. Дети. М.: Конец века, 1997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2C0">
        <w:rPr>
          <w:rFonts w:ascii="Times New Roman" w:eastAsia="Calibri" w:hAnsi="Times New Roman" w:cs="Times New Roman"/>
          <w:sz w:val="28"/>
          <w:szCs w:val="28"/>
        </w:rPr>
        <w:t>8. Барышников А.П. Перспектива, М., 1955</w:t>
      </w:r>
    </w:p>
    <w:p w:rsidR="00C530BC" w:rsidRPr="001F12C0" w:rsidRDefault="00C530BC" w:rsidP="00A74960">
      <w:pPr>
        <w:tabs>
          <w:tab w:val="left" w:pos="9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30BC" w:rsidRPr="001F12C0" w:rsidRDefault="00C530BC" w:rsidP="00A749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30BC" w:rsidRPr="001F12C0" w:rsidSect="002E05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DE" w:rsidRDefault="00A370DE" w:rsidP="003D4F24">
      <w:pPr>
        <w:spacing w:after="0" w:line="240" w:lineRule="auto"/>
      </w:pPr>
      <w:r>
        <w:separator/>
      </w:r>
    </w:p>
  </w:endnote>
  <w:endnote w:type="continuationSeparator" w:id="0">
    <w:p w:rsidR="00A370DE" w:rsidRDefault="00A370DE" w:rsidP="003D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969"/>
      <w:docPartObj>
        <w:docPartGallery w:val="Page Numbers (Bottom of Page)"/>
        <w:docPartUnique/>
      </w:docPartObj>
    </w:sdtPr>
    <w:sdtContent>
      <w:p w:rsidR="00587D21" w:rsidRDefault="00473A43">
        <w:pPr>
          <w:pStyle w:val="a7"/>
          <w:jc w:val="right"/>
        </w:pPr>
        <w:r>
          <w:fldChar w:fldCharType="begin"/>
        </w:r>
        <w:r w:rsidR="00587D21">
          <w:instrText xml:space="preserve"> PAGE   \* MERGEFORMAT </w:instrText>
        </w:r>
        <w:r>
          <w:fldChar w:fldCharType="separate"/>
        </w:r>
        <w:r w:rsidR="00C33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D21" w:rsidRDefault="00587D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DE" w:rsidRDefault="00A370DE" w:rsidP="003D4F24">
      <w:pPr>
        <w:spacing w:after="0" w:line="240" w:lineRule="auto"/>
      </w:pPr>
      <w:r>
        <w:separator/>
      </w:r>
    </w:p>
  </w:footnote>
  <w:footnote w:type="continuationSeparator" w:id="0">
    <w:p w:rsidR="00A370DE" w:rsidRDefault="00A370DE" w:rsidP="003D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Times New Roman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1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2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1"/>
  </w:num>
  <w:num w:numId="5">
    <w:abstractNumId w:val="23"/>
  </w:num>
  <w:num w:numId="6">
    <w:abstractNumId w:val="24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41"/>
    <w:rsid w:val="000136F0"/>
    <w:rsid w:val="0006260D"/>
    <w:rsid w:val="000645B9"/>
    <w:rsid w:val="00065E25"/>
    <w:rsid w:val="000667B4"/>
    <w:rsid w:val="000753AA"/>
    <w:rsid w:val="000F7E59"/>
    <w:rsid w:val="00134A0A"/>
    <w:rsid w:val="00175E43"/>
    <w:rsid w:val="00187019"/>
    <w:rsid w:val="001F12C0"/>
    <w:rsid w:val="00215B69"/>
    <w:rsid w:val="00253DB8"/>
    <w:rsid w:val="00264849"/>
    <w:rsid w:val="002E0530"/>
    <w:rsid w:val="002E56B6"/>
    <w:rsid w:val="002F651A"/>
    <w:rsid w:val="00323AB5"/>
    <w:rsid w:val="0038498C"/>
    <w:rsid w:val="003B3850"/>
    <w:rsid w:val="003D4F24"/>
    <w:rsid w:val="003F46FA"/>
    <w:rsid w:val="004278EA"/>
    <w:rsid w:val="00473A43"/>
    <w:rsid w:val="004946AF"/>
    <w:rsid w:val="004A207C"/>
    <w:rsid w:val="004C3B51"/>
    <w:rsid w:val="00512CCD"/>
    <w:rsid w:val="00545ACA"/>
    <w:rsid w:val="00560577"/>
    <w:rsid w:val="00587D21"/>
    <w:rsid w:val="005E05FD"/>
    <w:rsid w:val="005E15DF"/>
    <w:rsid w:val="00632F50"/>
    <w:rsid w:val="00646FDD"/>
    <w:rsid w:val="006C1AF3"/>
    <w:rsid w:val="006E04E8"/>
    <w:rsid w:val="00735743"/>
    <w:rsid w:val="00744F2D"/>
    <w:rsid w:val="00791444"/>
    <w:rsid w:val="00794B84"/>
    <w:rsid w:val="007A04A3"/>
    <w:rsid w:val="008206D7"/>
    <w:rsid w:val="00861CD9"/>
    <w:rsid w:val="008B5117"/>
    <w:rsid w:val="008B7CA0"/>
    <w:rsid w:val="008C7768"/>
    <w:rsid w:val="009110B0"/>
    <w:rsid w:val="009600DC"/>
    <w:rsid w:val="009B3F9C"/>
    <w:rsid w:val="009C75B0"/>
    <w:rsid w:val="009E4021"/>
    <w:rsid w:val="00A21630"/>
    <w:rsid w:val="00A370DE"/>
    <w:rsid w:val="00A40EE8"/>
    <w:rsid w:val="00A672CD"/>
    <w:rsid w:val="00A71649"/>
    <w:rsid w:val="00A74960"/>
    <w:rsid w:val="00A943E8"/>
    <w:rsid w:val="00AA1910"/>
    <w:rsid w:val="00AE1C12"/>
    <w:rsid w:val="00AE7514"/>
    <w:rsid w:val="00AF7911"/>
    <w:rsid w:val="00AF7F07"/>
    <w:rsid w:val="00B8176B"/>
    <w:rsid w:val="00B85E16"/>
    <w:rsid w:val="00BB5033"/>
    <w:rsid w:val="00BB7C11"/>
    <w:rsid w:val="00BD1F41"/>
    <w:rsid w:val="00BE135E"/>
    <w:rsid w:val="00C20931"/>
    <w:rsid w:val="00C33FB8"/>
    <w:rsid w:val="00C530BC"/>
    <w:rsid w:val="00C8285F"/>
    <w:rsid w:val="00C97D56"/>
    <w:rsid w:val="00CC1F08"/>
    <w:rsid w:val="00D96CE2"/>
    <w:rsid w:val="00DD18AD"/>
    <w:rsid w:val="00DD1D0A"/>
    <w:rsid w:val="00DD34C4"/>
    <w:rsid w:val="00DD42E1"/>
    <w:rsid w:val="00DD641B"/>
    <w:rsid w:val="00DE18D2"/>
    <w:rsid w:val="00DF4F5B"/>
    <w:rsid w:val="00E25744"/>
    <w:rsid w:val="00E517C7"/>
    <w:rsid w:val="00E66722"/>
    <w:rsid w:val="00ED0A2F"/>
    <w:rsid w:val="00EE0838"/>
    <w:rsid w:val="00EF4FD6"/>
    <w:rsid w:val="00F42DD9"/>
    <w:rsid w:val="00FB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41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F24"/>
  </w:style>
  <w:style w:type="paragraph" w:styleId="a7">
    <w:name w:val="footer"/>
    <w:basedOn w:val="a"/>
    <w:link w:val="a8"/>
    <w:uiPriority w:val="99"/>
    <w:unhideWhenUsed/>
    <w:rsid w:val="003D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F24"/>
  </w:style>
  <w:style w:type="paragraph" w:styleId="a9">
    <w:name w:val="Balloon Text"/>
    <w:basedOn w:val="a"/>
    <w:link w:val="aa"/>
    <w:uiPriority w:val="99"/>
    <w:semiHidden/>
    <w:unhideWhenUsed/>
    <w:rsid w:val="00C3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Windows User</cp:lastModifiedBy>
  <cp:revision>57</cp:revision>
  <dcterms:created xsi:type="dcterms:W3CDTF">2020-03-05T10:15:00Z</dcterms:created>
  <dcterms:modified xsi:type="dcterms:W3CDTF">2020-12-23T18:05:00Z</dcterms:modified>
</cp:coreProperties>
</file>