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7" w:rsidRDefault="006C1A5C" w:rsidP="00CA2D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2583"/>
            <wp:effectExtent l="19050" t="0" r="3175" b="0"/>
            <wp:docPr id="1" name="Рисунок 1" descr="C:\Users\Комп\Desktop\Attachments_shkolaiskusstw@yandex.ru_2019-09-05_14-33-56\Scan8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Attachments_shkolaiskusstw@yandex.ru_2019-09-05_14-33-56\Scan8_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1AD" w:rsidRDefault="00A141AD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1E78" w:rsidRDefault="00C41E78" w:rsidP="00C41E7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Настоящий Порядок разработан в соответствии со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14 Федерального закона «Об образовании в Российской Федерации» и </w:t>
      </w:r>
      <w:r>
        <w:rPr>
          <w:rFonts w:ascii="Times New Roman" w:hAnsi="Times New Roman" w:cs="Times New Roman"/>
          <w:sz w:val="28"/>
          <w:szCs w:val="28"/>
        </w:rPr>
        <w:t>определяет язык образования в МБОУ ДОД «Детская школа искусств» ст.Ессентукской Предгорного муниципального района Ставропольского края. (далее –Учреждение).</w:t>
      </w:r>
    </w:p>
    <w:p w:rsidR="00C41E78" w:rsidRDefault="00C41E78" w:rsidP="00C41E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Учреждении образовательная деятельность осуществляется на государственном языке Российской Федерации. </w:t>
      </w:r>
    </w:p>
    <w:p w:rsidR="00C41E78" w:rsidRDefault="00C41E78" w:rsidP="00C41E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учебных предметов дополнительных общеразвивающих программ и учебных предметов вариативной части дополнительных предпрофессиональных программ в области искусств на государственном языке республики Российской Федерации, а также на родном языке из числа языков народов Российской Федерации с учетом  законодательства республик Российской Федерации. </w:t>
      </w:r>
    </w:p>
    <w:p w:rsidR="00C41E78" w:rsidRDefault="00C41E78" w:rsidP="00C41E7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Информация о перечне учебных предметов и/или дополнительных общеразвивающих программах в области искусств, преподаваемых на государственном языке республики Российской Федерации и/или на родном языке из числа языков народов Российской Федерации, предоставляется на сайте  и информационном стенде Учреждения</w:t>
      </w:r>
      <w:bookmarkStart w:id="0" w:name="_GoBack"/>
      <w:bookmarkEnd w:id="0"/>
      <w:r>
        <w:rPr>
          <w:sz w:val="28"/>
          <w:szCs w:val="28"/>
        </w:rPr>
        <w:t xml:space="preserve">.  </w:t>
      </w:r>
    </w:p>
    <w:p w:rsidR="00C41E78" w:rsidRDefault="00C41E78" w:rsidP="00C41E78">
      <w:pPr>
        <w:pStyle w:val="a6"/>
        <w:rPr>
          <w:sz w:val="28"/>
          <w:szCs w:val="28"/>
        </w:rPr>
      </w:pPr>
    </w:p>
    <w:p w:rsidR="00A141AD" w:rsidRDefault="00A141AD" w:rsidP="00CA2DD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141AD" w:rsidSect="006C1A5C">
      <w:footerReference w:type="default" r:id="rId8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D0B" w:rsidRDefault="00661D0B">
      <w:pPr>
        <w:spacing w:after="0" w:line="240" w:lineRule="auto"/>
      </w:pPr>
      <w:r>
        <w:separator/>
      </w:r>
    </w:p>
  </w:endnote>
  <w:endnote w:type="continuationSeparator" w:id="0">
    <w:p w:rsidR="00661D0B" w:rsidRDefault="00661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7399402"/>
      <w:docPartObj>
        <w:docPartGallery w:val="Page Numbers (Bottom of Page)"/>
        <w:docPartUnique/>
      </w:docPartObj>
    </w:sdtPr>
    <w:sdtContent>
      <w:p w:rsidR="00FB617C" w:rsidRDefault="00CC0216">
        <w:pPr>
          <w:pStyle w:val="a4"/>
          <w:jc w:val="right"/>
        </w:pPr>
        <w:r>
          <w:fldChar w:fldCharType="begin"/>
        </w:r>
        <w:r w:rsidR="00FB617C">
          <w:instrText>PAGE   \* MERGEFORMAT</w:instrText>
        </w:r>
        <w:r>
          <w:fldChar w:fldCharType="separate"/>
        </w:r>
        <w:r w:rsidR="006C1A5C">
          <w:rPr>
            <w:noProof/>
          </w:rPr>
          <w:t>2</w:t>
        </w:r>
        <w:r>
          <w:fldChar w:fldCharType="end"/>
        </w:r>
      </w:p>
    </w:sdtContent>
  </w:sdt>
  <w:p w:rsidR="00FB617C" w:rsidRDefault="00FB617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D0B" w:rsidRDefault="00661D0B">
      <w:pPr>
        <w:spacing w:after="0" w:line="240" w:lineRule="auto"/>
      </w:pPr>
      <w:r>
        <w:separator/>
      </w:r>
    </w:p>
  </w:footnote>
  <w:footnote w:type="continuationSeparator" w:id="0">
    <w:p w:rsidR="00661D0B" w:rsidRDefault="00661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ABB"/>
    <w:multiLevelType w:val="hybridMultilevel"/>
    <w:tmpl w:val="74CC21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DD8"/>
    <w:rsid w:val="00162B49"/>
    <w:rsid w:val="0017105E"/>
    <w:rsid w:val="001C3328"/>
    <w:rsid w:val="002C57FD"/>
    <w:rsid w:val="0035390D"/>
    <w:rsid w:val="00374310"/>
    <w:rsid w:val="00395984"/>
    <w:rsid w:val="004D25C7"/>
    <w:rsid w:val="00606F22"/>
    <w:rsid w:val="006115F6"/>
    <w:rsid w:val="00661D0B"/>
    <w:rsid w:val="006C1A5C"/>
    <w:rsid w:val="00786728"/>
    <w:rsid w:val="007D7658"/>
    <w:rsid w:val="00A141AD"/>
    <w:rsid w:val="00AB0303"/>
    <w:rsid w:val="00AE2637"/>
    <w:rsid w:val="00AF2A2F"/>
    <w:rsid w:val="00B6533A"/>
    <w:rsid w:val="00C145BA"/>
    <w:rsid w:val="00C15842"/>
    <w:rsid w:val="00C32531"/>
    <w:rsid w:val="00C41E78"/>
    <w:rsid w:val="00CA2DD8"/>
    <w:rsid w:val="00CC0216"/>
    <w:rsid w:val="00CF7E52"/>
    <w:rsid w:val="00F26C86"/>
    <w:rsid w:val="00FB37D2"/>
    <w:rsid w:val="00FB617C"/>
    <w:rsid w:val="00FF0BC9"/>
    <w:rsid w:val="00FF6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F22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FB6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FB617C"/>
  </w:style>
  <w:style w:type="paragraph" w:styleId="a6">
    <w:name w:val="Normal (Web)"/>
    <w:basedOn w:val="a"/>
    <w:uiPriority w:val="99"/>
    <w:semiHidden/>
    <w:unhideWhenUsed/>
    <w:rsid w:val="00C41E7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1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A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16</cp:revision>
  <dcterms:created xsi:type="dcterms:W3CDTF">2014-02-18T13:01:00Z</dcterms:created>
  <dcterms:modified xsi:type="dcterms:W3CDTF">2019-09-05T17:34:00Z</dcterms:modified>
</cp:coreProperties>
</file>