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86" w:rsidRPr="00625086" w:rsidRDefault="00625086" w:rsidP="00625086">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25086">
        <w:rPr>
          <w:rFonts w:ascii="Times New Roman" w:eastAsia="Times New Roman" w:hAnsi="Times New Roman" w:cs="Times New Roman"/>
          <w:color w:val="181818"/>
          <w:sz w:val="28"/>
          <w:szCs w:val="28"/>
          <w:lang w:eastAsia="ru-RU"/>
        </w:rPr>
        <w:t>Муниципальное бюджетное учреждение дополнительного образования</w:t>
      </w:r>
    </w:p>
    <w:p w:rsidR="00625086" w:rsidRPr="00625086" w:rsidRDefault="00625086" w:rsidP="00625086">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25086">
        <w:rPr>
          <w:rFonts w:ascii="Times New Roman" w:eastAsia="Times New Roman" w:hAnsi="Times New Roman" w:cs="Times New Roman"/>
          <w:color w:val="181818"/>
          <w:sz w:val="28"/>
          <w:szCs w:val="28"/>
          <w:lang w:eastAsia="ru-RU"/>
        </w:rPr>
        <w:t>«Детская школа искусств»</w:t>
      </w:r>
    </w:p>
    <w:p w:rsidR="00625086" w:rsidRPr="00625086" w:rsidRDefault="00625086" w:rsidP="00625086">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25086">
        <w:rPr>
          <w:rFonts w:ascii="Times New Roman" w:eastAsia="Times New Roman" w:hAnsi="Times New Roman" w:cs="Times New Roman"/>
          <w:color w:val="181818"/>
          <w:sz w:val="28"/>
          <w:szCs w:val="28"/>
          <w:lang w:eastAsia="ru-RU"/>
        </w:rPr>
        <w:t>Предгорного муниципального округа</w:t>
      </w:r>
    </w:p>
    <w:p w:rsidR="00625086" w:rsidRPr="00625086" w:rsidRDefault="00625086" w:rsidP="00625086">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25086">
        <w:rPr>
          <w:rFonts w:ascii="Times New Roman" w:eastAsia="Times New Roman" w:hAnsi="Times New Roman" w:cs="Times New Roman"/>
          <w:color w:val="181818"/>
          <w:sz w:val="28"/>
          <w:szCs w:val="28"/>
          <w:lang w:eastAsia="ru-RU"/>
        </w:rPr>
        <w:t>Ставропольского края</w:t>
      </w:r>
    </w:p>
    <w:p w:rsidR="00625086" w:rsidRPr="00625086" w:rsidRDefault="00625086" w:rsidP="00625086">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6"/>
          <w:szCs w:val="56"/>
        </w:rPr>
      </w:pPr>
    </w:p>
    <w:p w:rsidR="00625086" w:rsidRPr="00625086" w:rsidRDefault="00625086" w:rsidP="00625086">
      <w:pPr>
        <w:widowControl w:val="0"/>
        <w:autoSpaceDE w:val="0"/>
        <w:autoSpaceDN w:val="0"/>
        <w:adjustRightInd w:val="0"/>
        <w:spacing w:after="0" w:line="240" w:lineRule="auto"/>
        <w:rPr>
          <w:rFonts w:ascii="Times New Roman" w:eastAsia="Calibri" w:hAnsi="Times New Roman" w:cs="Times New Roman"/>
          <w:b/>
          <w:bCs/>
          <w:sz w:val="56"/>
          <w:szCs w:val="56"/>
        </w:rPr>
      </w:pP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2"/>
          <w:szCs w:val="56"/>
        </w:rPr>
      </w:pP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2"/>
          <w:szCs w:val="56"/>
        </w:rPr>
      </w:pPr>
    </w:p>
    <w:p w:rsidR="00625086" w:rsidRPr="00625086" w:rsidRDefault="00625086" w:rsidP="00625086">
      <w:pPr>
        <w:widowControl w:val="0"/>
        <w:autoSpaceDE w:val="0"/>
        <w:autoSpaceDN w:val="0"/>
        <w:adjustRightInd w:val="0"/>
        <w:spacing w:after="0" w:line="360" w:lineRule="auto"/>
        <w:jc w:val="center"/>
        <w:rPr>
          <w:rFonts w:ascii="Times New Roman" w:eastAsia="Calibri" w:hAnsi="Times New Roman" w:cs="Times New Roman"/>
          <w:b/>
          <w:bCs/>
          <w:sz w:val="52"/>
          <w:szCs w:val="56"/>
        </w:rPr>
      </w:pPr>
      <w:r>
        <w:rPr>
          <w:rFonts w:ascii="Times New Roman" w:eastAsia="Calibri" w:hAnsi="Times New Roman" w:cs="Times New Roman"/>
          <w:b/>
          <w:bCs/>
          <w:sz w:val="52"/>
          <w:szCs w:val="56"/>
        </w:rPr>
        <w:t>Классный час</w:t>
      </w:r>
    </w:p>
    <w:p w:rsidR="00625086" w:rsidRPr="00625086" w:rsidRDefault="00625086" w:rsidP="00625086">
      <w:pPr>
        <w:widowControl w:val="0"/>
        <w:autoSpaceDE w:val="0"/>
        <w:autoSpaceDN w:val="0"/>
        <w:adjustRightInd w:val="0"/>
        <w:spacing w:after="0" w:line="360" w:lineRule="auto"/>
        <w:jc w:val="center"/>
        <w:rPr>
          <w:rFonts w:ascii="Times New Roman" w:eastAsia="Calibri" w:hAnsi="Times New Roman" w:cs="Times New Roman"/>
          <w:b/>
          <w:bCs/>
          <w:sz w:val="52"/>
          <w:szCs w:val="56"/>
        </w:rPr>
      </w:pPr>
      <w:r w:rsidRPr="00625086">
        <w:rPr>
          <w:rFonts w:ascii="Times New Roman" w:eastAsia="Calibri" w:hAnsi="Times New Roman" w:cs="Times New Roman"/>
          <w:b/>
          <w:bCs/>
          <w:sz w:val="40"/>
          <w:szCs w:val="40"/>
        </w:rPr>
        <w:t>на тему</w:t>
      </w:r>
      <w:r>
        <w:rPr>
          <w:rFonts w:ascii="Times New Roman" w:eastAsia="Calibri" w:hAnsi="Times New Roman" w:cs="Times New Roman"/>
          <w:b/>
          <w:bCs/>
          <w:sz w:val="52"/>
          <w:szCs w:val="56"/>
        </w:rPr>
        <w:t>: «Памятка безопасности для учащихся. Беседы по антитеррору</w:t>
      </w:r>
      <w:r w:rsidRPr="00625086">
        <w:rPr>
          <w:rFonts w:ascii="Times New Roman" w:eastAsia="Calibri" w:hAnsi="Times New Roman" w:cs="Times New Roman"/>
          <w:b/>
          <w:bCs/>
          <w:sz w:val="52"/>
          <w:szCs w:val="56"/>
        </w:rPr>
        <w:t>»</w:t>
      </w: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2"/>
          <w:szCs w:val="56"/>
        </w:rPr>
      </w:pP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2"/>
          <w:szCs w:val="56"/>
        </w:rPr>
      </w:pPr>
    </w:p>
    <w:p w:rsidR="00625086" w:rsidRPr="00625086" w:rsidRDefault="00625086" w:rsidP="00625086">
      <w:pPr>
        <w:widowControl w:val="0"/>
        <w:autoSpaceDE w:val="0"/>
        <w:autoSpaceDN w:val="0"/>
        <w:adjustRightInd w:val="0"/>
        <w:spacing w:after="0" w:line="240" w:lineRule="auto"/>
        <w:jc w:val="center"/>
        <w:rPr>
          <w:rFonts w:ascii="Times New Roman" w:eastAsia="Calibri" w:hAnsi="Times New Roman" w:cs="Times New Roman"/>
          <w:b/>
          <w:bCs/>
          <w:sz w:val="52"/>
          <w:szCs w:val="56"/>
        </w:rPr>
      </w:pPr>
    </w:p>
    <w:p w:rsidR="00625086" w:rsidRPr="00625086" w:rsidRDefault="00625086" w:rsidP="00625086">
      <w:pPr>
        <w:widowControl w:val="0"/>
        <w:autoSpaceDE w:val="0"/>
        <w:autoSpaceDN w:val="0"/>
        <w:adjustRightInd w:val="0"/>
        <w:spacing w:after="0" w:line="240" w:lineRule="auto"/>
        <w:rPr>
          <w:rFonts w:ascii="Times New Roman" w:eastAsia="Calibri" w:hAnsi="Times New Roman" w:cs="Times New Roman"/>
          <w:b/>
          <w:bCs/>
          <w:sz w:val="52"/>
          <w:szCs w:val="56"/>
        </w:rPr>
      </w:pPr>
    </w:p>
    <w:p w:rsidR="00625086" w:rsidRPr="00625086" w:rsidRDefault="00625086" w:rsidP="00625086">
      <w:pPr>
        <w:spacing w:after="0" w:line="240" w:lineRule="auto"/>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r w:rsidRPr="00625086">
        <w:rPr>
          <w:rFonts w:ascii="Times New Roman" w:eastAsia="Times New Roman" w:hAnsi="Times New Roman" w:cs="Times New Roman"/>
          <w:color w:val="111111"/>
          <w:sz w:val="24"/>
          <w:szCs w:val="24"/>
          <w:lang w:eastAsia="ru-RU"/>
        </w:rPr>
        <w:t xml:space="preserve">    </w:t>
      </w:r>
    </w:p>
    <w:p w:rsidR="00625086" w:rsidRPr="00625086" w:rsidRDefault="00625086" w:rsidP="00625086">
      <w:pPr>
        <w:spacing w:after="0" w:line="240" w:lineRule="auto"/>
        <w:ind w:firstLine="709"/>
        <w:jc w:val="right"/>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Подготовила преподаватель</w:t>
      </w:r>
      <w:bookmarkStart w:id="0" w:name="_GoBack"/>
      <w:bookmarkEnd w:id="0"/>
    </w:p>
    <w:p w:rsidR="00625086" w:rsidRPr="00625086" w:rsidRDefault="00625086" w:rsidP="00625086">
      <w:pPr>
        <w:spacing w:after="0" w:line="240" w:lineRule="auto"/>
        <w:ind w:firstLine="709"/>
        <w:jc w:val="right"/>
        <w:rPr>
          <w:rFonts w:ascii="Times New Roman" w:eastAsia="Times New Roman" w:hAnsi="Times New Roman" w:cs="Times New Roman"/>
          <w:color w:val="111111"/>
          <w:sz w:val="24"/>
          <w:szCs w:val="24"/>
          <w:lang w:eastAsia="ru-RU"/>
        </w:rPr>
      </w:pPr>
      <w:r w:rsidRPr="00625086">
        <w:rPr>
          <w:rFonts w:ascii="Times New Roman" w:eastAsia="Times New Roman" w:hAnsi="Times New Roman" w:cs="Times New Roman"/>
          <w:color w:val="111111"/>
          <w:sz w:val="24"/>
          <w:szCs w:val="24"/>
          <w:lang w:eastAsia="ru-RU"/>
        </w:rPr>
        <w:t xml:space="preserve"> инструментального отделения </w:t>
      </w:r>
    </w:p>
    <w:p w:rsidR="00625086" w:rsidRPr="00625086" w:rsidRDefault="00625086" w:rsidP="00625086">
      <w:pPr>
        <w:spacing w:after="0" w:line="240" w:lineRule="auto"/>
        <w:ind w:firstLine="709"/>
        <w:jc w:val="right"/>
        <w:rPr>
          <w:rFonts w:ascii="Times New Roman" w:eastAsia="Times New Roman" w:hAnsi="Times New Roman" w:cs="Times New Roman"/>
          <w:color w:val="111111"/>
          <w:sz w:val="24"/>
          <w:szCs w:val="24"/>
          <w:lang w:eastAsia="ru-RU"/>
        </w:rPr>
      </w:pPr>
      <w:proofErr w:type="spellStart"/>
      <w:r>
        <w:rPr>
          <w:rFonts w:ascii="Times New Roman" w:eastAsia="Times New Roman" w:hAnsi="Times New Roman" w:cs="Times New Roman"/>
          <w:color w:val="111111"/>
          <w:sz w:val="24"/>
          <w:szCs w:val="24"/>
          <w:lang w:eastAsia="ru-RU"/>
        </w:rPr>
        <w:t>Ускова</w:t>
      </w:r>
      <w:proofErr w:type="spellEnd"/>
      <w:r>
        <w:rPr>
          <w:rFonts w:ascii="Times New Roman" w:eastAsia="Times New Roman" w:hAnsi="Times New Roman" w:cs="Times New Roman"/>
          <w:color w:val="111111"/>
          <w:sz w:val="24"/>
          <w:szCs w:val="24"/>
          <w:lang w:eastAsia="ru-RU"/>
        </w:rPr>
        <w:t xml:space="preserve"> М.Ю.</w:t>
      </w:r>
      <w:r w:rsidRPr="00625086">
        <w:rPr>
          <w:rFonts w:ascii="Times New Roman" w:eastAsia="Times New Roman" w:hAnsi="Times New Roman" w:cs="Times New Roman"/>
          <w:color w:val="111111"/>
          <w:sz w:val="24"/>
          <w:szCs w:val="24"/>
          <w:lang w:eastAsia="ru-RU"/>
        </w:rPr>
        <w:t>.</w:t>
      </w: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ind w:firstLine="709"/>
        <w:jc w:val="both"/>
        <w:rPr>
          <w:rFonts w:ascii="Times New Roman" w:eastAsia="Times New Roman" w:hAnsi="Times New Roman" w:cs="Times New Roman"/>
          <w:color w:val="111111"/>
          <w:sz w:val="24"/>
          <w:szCs w:val="24"/>
          <w:lang w:eastAsia="ru-RU"/>
        </w:rPr>
      </w:pPr>
    </w:p>
    <w:p w:rsidR="00625086" w:rsidRPr="00625086" w:rsidRDefault="00625086" w:rsidP="00625086">
      <w:pPr>
        <w:spacing w:after="0" w:line="240" w:lineRule="auto"/>
        <w:jc w:val="center"/>
        <w:rPr>
          <w:rFonts w:ascii="Times New Roman" w:eastAsia="Times New Roman" w:hAnsi="Times New Roman" w:cs="Times New Roman"/>
          <w:b/>
          <w:color w:val="111111"/>
          <w:sz w:val="32"/>
          <w:szCs w:val="24"/>
          <w:lang w:eastAsia="ru-RU"/>
        </w:rPr>
      </w:pPr>
      <w:r>
        <w:rPr>
          <w:rFonts w:ascii="Times New Roman" w:eastAsia="Times New Roman" w:hAnsi="Times New Roman" w:cs="Times New Roman"/>
          <w:b/>
          <w:color w:val="111111"/>
          <w:sz w:val="32"/>
          <w:szCs w:val="24"/>
          <w:lang w:eastAsia="ru-RU"/>
        </w:rPr>
        <w:t>2023-2024</w:t>
      </w:r>
      <w:r w:rsidRPr="00625086">
        <w:rPr>
          <w:rFonts w:ascii="Times New Roman" w:eastAsia="Times New Roman" w:hAnsi="Times New Roman" w:cs="Times New Roman"/>
          <w:b/>
          <w:color w:val="111111"/>
          <w:sz w:val="32"/>
          <w:szCs w:val="24"/>
          <w:lang w:eastAsia="ru-RU"/>
        </w:rPr>
        <w:t xml:space="preserve"> учебный год</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B83AA6">
        <w:rPr>
          <w:rFonts w:ascii="OpenSans" w:hAnsi="OpenSans"/>
          <w:b/>
          <w:color w:val="000000"/>
          <w:sz w:val="28"/>
          <w:szCs w:val="28"/>
        </w:rPr>
        <w:lastRenderedPageBreak/>
        <w:t>Цель:</w:t>
      </w:r>
      <w:r w:rsidRPr="00C040B2">
        <w:rPr>
          <w:rFonts w:ascii="OpenSans" w:hAnsi="OpenSans"/>
          <w:color w:val="000000"/>
          <w:sz w:val="28"/>
          <w:szCs w:val="28"/>
        </w:rPr>
        <w:t xml:space="preserve"> совершенствование у школьников знаний о терроризме и экстремизме; рассказать детям как не стать жертвой преступления.</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Воспитание у детей и подростков миролюбия, принятия и понимания других людей, умения позитивно с ними взаимодействовать, развивать самостоятельность суждений учащихся.</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br/>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b/>
          <w:bCs/>
          <w:color w:val="000000"/>
          <w:sz w:val="28"/>
          <w:szCs w:val="28"/>
        </w:rPr>
        <w:t>Задача: </w:t>
      </w:r>
      <w:r w:rsidRPr="00C040B2">
        <w:rPr>
          <w:rFonts w:ascii="OpenSans" w:hAnsi="OpenSans"/>
          <w:color w:val="000000"/>
          <w:sz w:val="28"/>
          <w:szCs w:val="28"/>
        </w:rPr>
        <w:t>изучить правила поведения при теракте, формирование негативного отношения к насилию и агрессии в любой форме;</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формирование уважения и признания культуры других народов;</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развитие способности к межнациональному и межрелигиозному взаимодействию;</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развитие способности к толерантному общению, к взаимодействию с представителями социума независимо от их   принадлежности и мировоззрения;</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формирование умения определять границы толерантности.</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br/>
      </w:r>
    </w:p>
    <w:p w:rsidR="00C040B2" w:rsidRPr="00C040B2" w:rsidRDefault="00625086" w:rsidP="00C040B2">
      <w:pPr>
        <w:pStyle w:val="a3"/>
        <w:shd w:val="clear" w:color="auto" w:fill="FFFFFF"/>
        <w:spacing w:before="0" w:beforeAutospacing="0" w:after="0" w:afterAutospacing="0"/>
        <w:jc w:val="both"/>
        <w:rPr>
          <w:rFonts w:ascii="OpenSans" w:hAnsi="OpenSans"/>
          <w:color w:val="000000"/>
          <w:sz w:val="28"/>
          <w:szCs w:val="28"/>
        </w:rPr>
      </w:pPr>
      <w:r>
        <w:rPr>
          <w:rFonts w:ascii="OpenSans" w:hAnsi="OpenSans"/>
          <w:b/>
          <w:bCs/>
          <w:color w:val="000000"/>
          <w:sz w:val="28"/>
          <w:szCs w:val="28"/>
        </w:rPr>
        <w:t xml:space="preserve">                                               </w:t>
      </w:r>
      <w:r w:rsidR="00C040B2" w:rsidRPr="00C040B2">
        <w:rPr>
          <w:rFonts w:ascii="OpenSans" w:hAnsi="OpenSans"/>
          <w:b/>
          <w:bCs/>
          <w:color w:val="000000"/>
          <w:sz w:val="28"/>
          <w:szCs w:val="28"/>
        </w:rPr>
        <w:t>Ход беседы</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b/>
          <w:bCs/>
          <w:color w:val="000000"/>
          <w:sz w:val="28"/>
          <w:szCs w:val="28"/>
        </w:rPr>
        <w:t>На экране монитора стихотворение</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b/>
          <w:bCs/>
          <w:color w:val="000000"/>
          <w:sz w:val="28"/>
          <w:szCs w:val="28"/>
        </w:rPr>
        <w:t>Теракты (стих. Лидии Серовой)</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Теракты омерзительны и гадки,</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 xml:space="preserve">Тупые выходки трусливых </w:t>
      </w:r>
      <w:proofErr w:type="spellStart"/>
      <w:proofErr w:type="gramStart"/>
      <w:r w:rsidRPr="00C040B2">
        <w:rPr>
          <w:rFonts w:ascii="OpenSans" w:hAnsi="OpenSans"/>
          <w:color w:val="000000"/>
          <w:sz w:val="28"/>
          <w:szCs w:val="28"/>
        </w:rPr>
        <w:t>подлецов</w:t>
      </w:r>
      <w:proofErr w:type="spellEnd"/>
      <w:proofErr w:type="gramEnd"/>
      <w:r w:rsidRPr="00C040B2">
        <w:rPr>
          <w:rFonts w:ascii="OpenSans" w:hAnsi="OpenSans"/>
          <w:color w:val="000000"/>
          <w:sz w:val="28"/>
          <w:szCs w:val="28"/>
        </w:rPr>
        <w:t>.</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Больных людей змеиные припадки,</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Разносчиков воинственных грехов.</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Теракты очень страшное явление</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Теней преступников в мир зыбкости надежд.</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С душой пишу своё стихотворение</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С душою без прикрытия одежд.</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Теракты – визг закрытого предательства.</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Теракты – льётся человеческая кровь.</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Все факты их любого обстоятельства</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Уничтожают святость и любовь...</w:t>
      </w:r>
    </w:p>
    <w:p w:rsidR="00C040B2" w:rsidRPr="00C040B2" w:rsidRDefault="00B83AA6" w:rsidP="00B83AA6">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Понятие “терроризм”, “террорист”, появилось во Франции в конце 18 века. Так называли себя якобинцы, причем, всегда с положительным оттенком. Однако во время Великой французской революции слово “Терроризм” превратилось в синоним преступника. До самых недавних пор понятие “терроризм” уже означало спектр различных оттенков насилия.</w:t>
      </w:r>
    </w:p>
    <w:p w:rsidR="00C040B2" w:rsidRPr="00C040B2" w:rsidRDefault="00B83AA6" w:rsidP="00B83AA6">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Словари определяют понятие “терроризм” как насильственные действия преступных лиц с целью подрыва существующей власти, осложнение международных отношений, политических и экономических вымогательств у государств.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 социальных или экономических целей.</w:t>
      </w:r>
    </w:p>
    <w:p w:rsidR="00C040B2" w:rsidRPr="00C040B2" w:rsidRDefault="00B83AA6" w:rsidP="00B83AA6">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lastRenderedPageBreak/>
        <w:t xml:space="preserve">        </w:t>
      </w:r>
      <w:r w:rsidR="00C040B2" w:rsidRPr="00C040B2">
        <w:rPr>
          <w:rFonts w:ascii="OpenSans" w:hAnsi="OpenSans"/>
          <w:color w:val="000000"/>
          <w:sz w:val="28"/>
          <w:szCs w:val="28"/>
        </w:rPr>
        <w:t>Терроризм глобален по масштабам, «порочен» по природе, безжалостен к врагам и стремится контролировать все сферы жизни и мысли.</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Террор - явление, которое прямо или косвенно касается каждого из нас. Массовое насилие в последние годы стало, к сожалению, неотъемлемой частью нашего социального бытия. Историки утверждают, что терроризм царствует на Земле не менее двух тысяч лет. Несмотря на богатый стаж, терроризм еще никогда не представлял для населения и целых государств такой серьезной угрозы.</w:t>
      </w:r>
    </w:p>
    <w:p w:rsidR="00C040B2" w:rsidRPr="00C040B2" w:rsidRDefault="00B83AA6" w:rsidP="00B83AA6">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Современную международную обстановку трудно назвать стабильной. И одной из причин этого является размах терроризма, приобретающий сегодня поистине всемирный характер. В настоящее время по всему миру насчитывается около сотни террористических организаций.</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b/>
          <w:bCs/>
          <w:color w:val="000000"/>
          <w:sz w:val="28"/>
          <w:szCs w:val="28"/>
        </w:rPr>
        <w:t>Типы современного терроризма:</w:t>
      </w:r>
    </w:p>
    <w:p w:rsidR="00C040B2" w:rsidRPr="00C040B2" w:rsidRDefault="00C040B2" w:rsidP="00B83AA6">
      <w:pPr>
        <w:pStyle w:val="a3"/>
        <w:numPr>
          <w:ilvl w:val="0"/>
          <w:numId w:val="1"/>
        </w:numPr>
        <w:shd w:val="clear" w:color="auto" w:fill="FFFFFF"/>
        <w:spacing w:before="0" w:beforeAutospacing="0" w:after="0" w:afterAutospacing="0"/>
        <w:ind w:left="357" w:hanging="357"/>
        <w:jc w:val="both"/>
        <w:rPr>
          <w:rFonts w:ascii="OpenSans" w:hAnsi="OpenSans"/>
          <w:color w:val="000000"/>
          <w:sz w:val="28"/>
          <w:szCs w:val="28"/>
        </w:rPr>
      </w:pPr>
      <w:r w:rsidRPr="00C040B2">
        <w:rPr>
          <w:rFonts w:ascii="OpenSans" w:hAnsi="OpenSans"/>
          <w:color w:val="000000"/>
          <w:sz w:val="28"/>
          <w:szCs w:val="28"/>
        </w:rPr>
        <w:t>Националистический</w:t>
      </w:r>
    </w:p>
    <w:p w:rsidR="00C040B2" w:rsidRPr="00C040B2" w:rsidRDefault="00C040B2" w:rsidP="00B83AA6">
      <w:pPr>
        <w:pStyle w:val="a3"/>
        <w:numPr>
          <w:ilvl w:val="0"/>
          <w:numId w:val="1"/>
        </w:numPr>
        <w:shd w:val="clear" w:color="auto" w:fill="FFFFFF"/>
        <w:spacing w:before="0" w:beforeAutospacing="0" w:after="0" w:afterAutospacing="0"/>
        <w:ind w:left="357" w:hanging="357"/>
        <w:jc w:val="both"/>
        <w:rPr>
          <w:rFonts w:ascii="OpenSans" w:hAnsi="OpenSans"/>
          <w:color w:val="000000"/>
          <w:sz w:val="28"/>
          <w:szCs w:val="28"/>
        </w:rPr>
      </w:pPr>
      <w:r w:rsidRPr="00C040B2">
        <w:rPr>
          <w:rFonts w:ascii="OpenSans" w:hAnsi="OpenSans"/>
          <w:color w:val="000000"/>
          <w:sz w:val="28"/>
          <w:szCs w:val="28"/>
        </w:rPr>
        <w:t>Религиозный</w:t>
      </w:r>
    </w:p>
    <w:p w:rsidR="00C040B2" w:rsidRPr="00C040B2" w:rsidRDefault="00C040B2" w:rsidP="00B83AA6">
      <w:pPr>
        <w:pStyle w:val="a3"/>
        <w:numPr>
          <w:ilvl w:val="0"/>
          <w:numId w:val="1"/>
        </w:numPr>
        <w:shd w:val="clear" w:color="auto" w:fill="FFFFFF"/>
        <w:spacing w:before="0" w:beforeAutospacing="0" w:after="0" w:afterAutospacing="0"/>
        <w:ind w:left="357" w:hanging="357"/>
        <w:jc w:val="both"/>
        <w:rPr>
          <w:rFonts w:ascii="OpenSans" w:hAnsi="OpenSans"/>
          <w:color w:val="000000"/>
          <w:sz w:val="28"/>
          <w:szCs w:val="28"/>
        </w:rPr>
      </w:pPr>
      <w:r w:rsidRPr="00C040B2">
        <w:rPr>
          <w:rFonts w:ascii="OpenSans" w:hAnsi="OpenSans"/>
          <w:color w:val="000000"/>
          <w:sz w:val="28"/>
          <w:szCs w:val="28"/>
        </w:rPr>
        <w:t>Политический</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r w:rsidRPr="00C040B2">
        <w:rPr>
          <w:rFonts w:ascii="OpenSans" w:hAnsi="OpenSans"/>
          <w:color w:val="000000"/>
          <w:sz w:val="28"/>
          <w:szCs w:val="28"/>
        </w:rPr>
        <w:t>Террористический акт не знает заранее своих конкретных жертв, ибо направлен, прежде всего, против государства. Его задача – подчинить государство, его органы, всю общественность, заставить их выполнять требования террористов и стоящих за ними лиц и организаций.</w:t>
      </w:r>
    </w:p>
    <w:p w:rsidR="00C040B2" w:rsidRPr="00C040B2" w:rsidRDefault="00BA3B6E" w:rsidP="00C040B2">
      <w:pPr>
        <w:pStyle w:val="a3"/>
        <w:shd w:val="clear" w:color="auto" w:fill="FFFFFF"/>
        <w:spacing w:before="0" w:beforeAutospacing="0" w:after="0" w:afterAutospacing="0"/>
        <w:jc w:val="both"/>
        <w:rPr>
          <w:rFonts w:ascii="OpenSans" w:hAnsi="OpenSans"/>
          <w:color w:val="000000"/>
          <w:sz w:val="28"/>
          <w:szCs w:val="28"/>
        </w:rPr>
      </w:pPr>
      <w:r>
        <w:rPr>
          <w:rFonts w:ascii="OpenSans" w:hAnsi="OpenSans"/>
          <w:b/>
          <w:bCs/>
          <w:color w:val="000000"/>
          <w:sz w:val="28"/>
          <w:szCs w:val="28"/>
        </w:rPr>
        <w:t xml:space="preserve">          </w:t>
      </w:r>
      <w:r w:rsidR="00C040B2" w:rsidRPr="00C040B2">
        <w:rPr>
          <w:rFonts w:ascii="OpenSans" w:hAnsi="OpenSans"/>
          <w:b/>
          <w:bCs/>
          <w:color w:val="000000"/>
          <w:sz w:val="28"/>
          <w:szCs w:val="28"/>
        </w:rPr>
        <w:t>Экстремизм</w:t>
      </w:r>
      <w:r w:rsidR="00C040B2" w:rsidRPr="00C040B2">
        <w:rPr>
          <w:rFonts w:ascii="OpenSans" w:hAnsi="OpenSans"/>
          <w:color w:val="000000"/>
          <w:sz w:val="28"/>
          <w:szCs w:val="28"/>
        </w:rPr>
        <w:t xml:space="preserve"> - это публичный призыв к насильственным действиям по отношению к лицам другой национальности или религиозной принадлежности, а также любая деятельность, направленная на насильственное изменение государственного строя или захват власти. </w:t>
      </w:r>
      <w:proofErr w:type="spellStart"/>
      <w:proofErr w:type="gramStart"/>
      <w:r w:rsidR="00C040B2" w:rsidRPr="00C040B2">
        <w:rPr>
          <w:rFonts w:ascii="OpenSans" w:hAnsi="OpenSans"/>
          <w:color w:val="000000"/>
          <w:sz w:val="28"/>
          <w:szCs w:val="28"/>
        </w:rPr>
        <w:t>Экстреми́зм</w:t>
      </w:r>
      <w:proofErr w:type="spellEnd"/>
      <w:proofErr w:type="gramEnd"/>
      <w:r w:rsidR="00C040B2" w:rsidRPr="00C040B2">
        <w:rPr>
          <w:rFonts w:ascii="OpenSans" w:hAnsi="OpenSans"/>
          <w:color w:val="000000"/>
          <w:sz w:val="28"/>
          <w:szCs w:val="28"/>
        </w:rPr>
        <w:t xml:space="preserve"> (от лат. </w:t>
      </w:r>
      <w:proofErr w:type="spellStart"/>
      <w:r w:rsidR="00C040B2" w:rsidRPr="00C040B2">
        <w:rPr>
          <w:rFonts w:ascii="OpenSans" w:hAnsi="OpenSans"/>
          <w:color w:val="000000"/>
          <w:sz w:val="28"/>
          <w:szCs w:val="28"/>
        </w:rPr>
        <w:t>extremus</w:t>
      </w:r>
      <w:proofErr w:type="spellEnd"/>
      <w:r w:rsidR="00C040B2" w:rsidRPr="00C040B2">
        <w:rPr>
          <w:rFonts w:ascii="OpenSans" w:hAnsi="OpenSans"/>
          <w:color w:val="000000"/>
          <w:sz w:val="28"/>
          <w:szCs w:val="28"/>
        </w:rPr>
        <w:t xml:space="preserve"> — крайний, чрезмерный) — приверженность крайним взглядам, методам действий (обычно в политике). Экстремизму подвержены как отдельные люди, так и организации, преимущественно политические. Среди политических экстремистских действий можно отметить провокацию беспорядков, террористические акции, ведение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тоталитарные политические режимы с подавлением властями оппозиции, преследованием инакомыслия, внешней интервенцией. Социальную базу экстремистских групп составляют люди, не сумевшие адаптироваться к новым условиям жизни. Молодые люди, не способные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 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w:t>
      </w:r>
      <w:r w:rsidR="00C040B2" w:rsidRPr="00C040B2">
        <w:rPr>
          <w:rFonts w:ascii="OpenSans" w:hAnsi="OpenSans"/>
          <w:color w:val="000000"/>
          <w:sz w:val="28"/>
          <w:szCs w:val="28"/>
        </w:rPr>
        <w:lastRenderedPageBreak/>
        <w:t xml:space="preserve">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 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 </w:t>
      </w:r>
      <w:proofErr w:type="gramStart"/>
      <w:r w:rsidR="00C040B2" w:rsidRPr="00C040B2">
        <w:rPr>
          <w:rFonts w:ascii="OpenSans" w:hAnsi="OpenSans"/>
          <w:color w:val="000000"/>
          <w:sz w:val="28"/>
          <w:szCs w:val="28"/>
        </w:rPr>
        <w:t>Представители</w:t>
      </w:r>
      <w:proofErr w:type="gramEnd"/>
      <w:r w:rsidR="00C040B2" w:rsidRPr="00C040B2">
        <w:rPr>
          <w:rFonts w:ascii="OpenSans" w:hAnsi="OpenSans"/>
          <w:color w:val="000000"/>
          <w:sz w:val="28"/>
          <w:szCs w:val="28"/>
        </w:rPr>
        <w:t xml:space="preserve"> как правило имеют специфическую символику (свастика, символы фашистской Германии, изображение фашистского приветствия (приветствие римских легионеров) и т.п.; специфические наименования, термины, обозначения и словосочетания («фашист», «нацист», «скинхед» и т.п.); специфические унизительные или ругательные наименования и определения представителей какой-либо национальности («чернокожий», «азер» и т.п.); специфический сленг или лексикон, распространенный в среде экстремистских формирований («русофоб», «ZOG» и т.п.); специфические имена и клички известных и авторитетных лиц в конкретных радикальных движениях; использование специфических кличек при написании </w:t>
      </w:r>
      <w:proofErr w:type="gramStart"/>
      <w:r w:rsidR="00C040B2" w:rsidRPr="00C040B2">
        <w:rPr>
          <w:rFonts w:ascii="OpenSans" w:hAnsi="OpenSans"/>
          <w:color w:val="000000"/>
          <w:sz w:val="28"/>
          <w:szCs w:val="28"/>
        </w:rPr>
        <w:t>интернет-материалов</w:t>
      </w:r>
      <w:proofErr w:type="gramEnd"/>
      <w:r w:rsidR="00C040B2" w:rsidRPr="00C040B2">
        <w:rPr>
          <w:rFonts w:ascii="OpenSans" w:hAnsi="OpenSans"/>
          <w:color w:val="000000"/>
          <w:sz w:val="28"/>
          <w:szCs w:val="28"/>
        </w:rPr>
        <w:t xml:space="preserve"> («Фюрер», «</w:t>
      </w:r>
      <w:proofErr w:type="spellStart"/>
      <w:r w:rsidR="00C040B2" w:rsidRPr="00C040B2">
        <w:rPr>
          <w:rFonts w:ascii="OpenSans" w:hAnsi="OpenSans"/>
          <w:color w:val="000000"/>
          <w:sz w:val="28"/>
          <w:szCs w:val="28"/>
        </w:rPr>
        <w:t>White</w:t>
      </w:r>
      <w:proofErr w:type="spellEnd"/>
      <w:r w:rsidR="00C040B2" w:rsidRPr="00C040B2">
        <w:rPr>
          <w:rFonts w:ascii="OpenSans" w:hAnsi="OpenSans"/>
          <w:color w:val="000000"/>
          <w:sz w:val="28"/>
          <w:szCs w:val="28"/>
        </w:rPr>
        <w:t xml:space="preserve"> </w:t>
      </w:r>
      <w:proofErr w:type="spellStart"/>
      <w:r w:rsidR="00C040B2" w:rsidRPr="00C040B2">
        <w:rPr>
          <w:rFonts w:ascii="OpenSans" w:hAnsi="OpenSans"/>
          <w:color w:val="000000"/>
          <w:sz w:val="28"/>
          <w:szCs w:val="28"/>
        </w:rPr>
        <w:t>warrior</w:t>
      </w:r>
      <w:proofErr w:type="spellEnd"/>
      <w:r w:rsidR="00C040B2" w:rsidRPr="00C040B2">
        <w:rPr>
          <w:rFonts w:ascii="OpenSans" w:hAnsi="OpenSans"/>
          <w:color w:val="000000"/>
          <w:sz w:val="28"/>
          <w:szCs w:val="28"/>
        </w:rPr>
        <w:t>», «Геринг» и т.п.); именные наименования существующих экстремистских группировок («</w:t>
      </w:r>
      <w:proofErr w:type="spellStart"/>
      <w:r w:rsidR="00C040B2" w:rsidRPr="00C040B2">
        <w:rPr>
          <w:rFonts w:ascii="OpenSans" w:hAnsi="OpenSans"/>
          <w:color w:val="000000"/>
          <w:sz w:val="28"/>
          <w:szCs w:val="28"/>
        </w:rPr>
        <w:t>Сварожичи</w:t>
      </w:r>
      <w:proofErr w:type="spellEnd"/>
      <w:r w:rsidR="00C040B2" w:rsidRPr="00C040B2">
        <w:rPr>
          <w:rFonts w:ascii="OpenSans" w:hAnsi="OpenSans"/>
          <w:color w:val="000000"/>
          <w:sz w:val="28"/>
          <w:szCs w:val="28"/>
        </w:rPr>
        <w:t>», «Русский кулак» и т.п.).</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proofErr w:type="gramStart"/>
      <w:r w:rsidRPr="00C040B2">
        <w:rPr>
          <w:rFonts w:ascii="OpenSans" w:hAnsi="OpenSans"/>
          <w:color w:val="000000"/>
          <w:sz w:val="28"/>
          <w:szCs w:val="28"/>
        </w:rPr>
        <w:t>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уголовные преступления: нанесение изображений экстремистского характера, в том числе, свастики, хулиганство, распитие спиртных напитков, участие в столкновениях с футбольными фанатами и прочее.</w:t>
      </w:r>
      <w:proofErr w:type="gramEnd"/>
      <w:r w:rsidRPr="00C040B2">
        <w:rPr>
          <w:rFonts w:ascii="OpenSans" w:hAnsi="OpenSans"/>
          <w:color w:val="000000"/>
          <w:sz w:val="28"/>
          <w:szCs w:val="28"/>
        </w:rPr>
        <w:t xml:space="preserve"> Любая противоправная деятельность наказуема. Экстремизм – это противоправная деятельность,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r w:rsidRPr="00C040B2">
        <w:rPr>
          <w:rFonts w:ascii="OpenSans" w:hAnsi="OpenSans"/>
          <w:color w:val="000000"/>
          <w:sz w:val="28"/>
          <w:szCs w:val="28"/>
        </w:rPr>
        <w:t>Экстремизм становится, как правило, последней ступенью к возникновению терроризма.</w:t>
      </w:r>
    </w:p>
    <w:p w:rsidR="00C040B2" w:rsidRPr="00C040B2" w:rsidRDefault="00625086" w:rsidP="00C040B2">
      <w:pPr>
        <w:pStyle w:val="a3"/>
        <w:shd w:val="clear" w:color="auto" w:fill="FFFFFF"/>
        <w:spacing w:before="0" w:beforeAutospacing="0" w:after="0" w:afterAutospacing="0"/>
        <w:jc w:val="both"/>
        <w:rPr>
          <w:rFonts w:ascii="OpenSans" w:hAnsi="OpenSans"/>
          <w:color w:val="000000"/>
          <w:sz w:val="28"/>
          <w:szCs w:val="28"/>
        </w:rPr>
      </w:pPr>
      <w:r>
        <w:rPr>
          <w:rFonts w:ascii="OpenSans" w:hAnsi="OpenSans"/>
          <w:b/>
          <w:bCs/>
          <w:color w:val="000000"/>
          <w:sz w:val="28"/>
          <w:szCs w:val="28"/>
          <w:u w:val="single"/>
        </w:rPr>
        <w:t xml:space="preserve">                            </w:t>
      </w:r>
      <w:r w:rsidR="00C040B2" w:rsidRPr="00C040B2">
        <w:rPr>
          <w:rFonts w:ascii="OpenSans" w:hAnsi="OpenSans"/>
          <w:b/>
          <w:bCs/>
          <w:color w:val="000000"/>
          <w:sz w:val="28"/>
          <w:szCs w:val="28"/>
          <w:u w:val="single"/>
        </w:rPr>
        <w:t>Как же не стать жертвой теракта?</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br/>
      </w:r>
      <w:r w:rsidRPr="00C040B2">
        <w:rPr>
          <w:rFonts w:ascii="OpenSans" w:hAnsi="OpenSans"/>
          <w:b/>
          <w:bCs/>
          <w:color w:val="000000"/>
          <w:sz w:val="28"/>
          <w:szCs w:val="28"/>
        </w:rPr>
        <w:t>БЕСЕДА:</w:t>
      </w:r>
    </w:p>
    <w:p w:rsidR="00C040B2" w:rsidRPr="00C040B2"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 </w:t>
      </w:r>
      <w:r w:rsidR="00C040B2" w:rsidRPr="00C040B2">
        <w:rPr>
          <w:rFonts w:ascii="OpenSans" w:hAnsi="OpenSans"/>
          <w:color w:val="000000"/>
          <w:sz w:val="28"/>
          <w:szCs w:val="28"/>
        </w:rPr>
        <w:t xml:space="preserve">Ребята, как же не стать жертвой теракта? </w:t>
      </w:r>
      <w:proofErr w:type="gramStart"/>
      <w:r w:rsidR="00C040B2" w:rsidRPr="00C040B2">
        <w:rPr>
          <w:rFonts w:ascii="OpenSans" w:hAnsi="OpenSans"/>
          <w:color w:val="000000"/>
          <w:sz w:val="28"/>
          <w:szCs w:val="28"/>
        </w:rPr>
        <w:t>(Ответы: следует избегать места массового скопления людей - это многолюдные мероприятия.</w:t>
      </w:r>
      <w:proofErr w:type="gramEnd"/>
      <w:r w:rsidR="00C040B2" w:rsidRPr="00C040B2">
        <w:rPr>
          <w:rFonts w:ascii="OpenSans" w:hAnsi="OpenSans"/>
          <w:color w:val="000000"/>
          <w:sz w:val="28"/>
          <w:szCs w:val="28"/>
        </w:rPr>
        <w:t xml:space="preserve"> </w:t>
      </w:r>
      <w:proofErr w:type="gramStart"/>
      <w:r w:rsidR="00C040B2" w:rsidRPr="00C040B2">
        <w:rPr>
          <w:rFonts w:ascii="OpenSans" w:hAnsi="OpenSans"/>
          <w:color w:val="000000"/>
          <w:sz w:val="28"/>
          <w:szCs w:val="28"/>
        </w:rPr>
        <w:t>Здесь следует проявлять осмотрительность и гражданскую бдительность.)</w:t>
      </w:r>
      <w:proofErr w:type="gramEnd"/>
    </w:p>
    <w:p w:rsidR="00C040B2" w:rsidRPr="00C040B2"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   </w:t>
      </w:r>
      <w:r w:rsidR="00C040B2" w:rsidRPr="00C040B2">
        <w:rPr>
          <w:rFonts w:ascii="OpenSans" w:hAnsi="OpenSans"/>
          <w:color w:val="000000"/>
          <w:sz w:val="28"/>
          <w:szCs w:val="28"/>
        </w:rPr>
        <w:t>Что такое гражданская бдительность? (Ответы: например оставленный кем-то подозрительный предмет (пакет, коробка, чемодан и т. д.))</w:t>
      </w:r>
    </w:p>
    <w:p w:rsidR="00BA3B6E"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 </w:t>
      </w:r>
      <w:r w:rsidR="00C040B2" w:rsidRPr="00C040B2">
        <w:rPr>
          <w:rFonts w:ascii="OpenSans" w:hAnsi="OpenSans"/>
          <w:color w:val="000000"/>
          <w:sz w:val="28"/>
          <w:szCs w:val="28"/>
        </w:rPr>
        <w:t xml:space="preserve">Какие действия необходимо применить при обнаружении подозрительных предметов? (Ответы: не трогать, не вскрывать, </w:t>
      </w:r>
      <w:r w:rsidR="00C040B2" w:rsidRPr="00C040B2">
        <w:rPr>
          <w:rFonts w:ascii="OpenSans" w:hAnsi="OpenSans"/>
          <w:color w:val="000000"/>
          <w:sz w:val="28"/>
          <w:szCs w:val="28"/>
        </w:rPr>
        <w:lastRenderedPageBreak/>
        <w:t xml:space="preserve">зафиксировать время, поставить в известность администрацию, дождаться прибытия милиции.) </w:t>
      </w:r>
    </w:p>
    <w:p w:rsidR="00C040B2" w:rsidRPr="00C040B2" w:rsidRDefault="00BA3B6E" w:rsidP="00C040B2">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 </w:t>
      </w:r>
      <w:r w:rsidR="00C040B2" w:rsidRPr="00C040B2">
        <w:rPr>
          <w:rFonts w:ascii="OpenSans" w:hAnsi="OpenSans"/>
          <w:color w:val="000000"/>
          <w:sz w:val="28"/>
          <w:szCs w:val="28"/>
        </w:rPr>
        <w:t>Если Вы об</w:t>
      </w:r>
      <w:r>
        <w:rPr>
          <w:rFonts w:ascii="OpenSans" w:hAnsi="OpenSans"/>
          <w:color w:val="000000"/>
          <w:sz w:val="28"/>
          <w:szCs w:val="28"/>
        </w:rPr>
        <w:t>наружили подозрительный предмет?</w:t>
      </w:r>
      <w:r w:rsidR="00C040B2" w:rsidRPr="00C040B2">
        <w:rPr>
          <w:rFonts w:ascii="OpenSans" w:hAnsi="OpenSans"/>
          <w:color w:val="000000"/>
          <w:sz w:val="28"/>
          <w:szCs w:val="28"/>
        </w:rPr>
        <w:br/>
        <w:t xml:space="preserve">При нахождении в общественных местах (улицах, площадях, скверах, вокзалах), совершая поездки в общественном транспорте, обращайте внимание на оставленные сумки, портфели, пакеты, свертки или другие бесхозные предметы, в которых могут находиться взрывные устройства. </w:t>
      </w:r>
      <w:r>
        <w:rPr>
          <w:rFonts w:ascii="OpenSans" w:hAnsi="OpenSans"/>
          <w:color w:val="000000"/>
          <w:sz w:val="28"/>
          <w:szCs w:val="28"/>
        </w:rPr>
        <w:t xml:space="preserve">        </w:t>
      </w:r>
      <w:r w:rsidR="00C040B2" w:rsidRPr="00C040B2">
        <w:rPr>
          <w:rFonts w:ascii="OpenSans" w:hAnsi="OpenSans"/>
          <w:color w:val="000000"/>
          <w:sz w:val="28"/>
          <w:szCs w:val="28"/>
        </w:rPr>
        <w:t>Если вы обнаружили забытую или бесхозную вещь — опросите людей, находящихся рядом. Постарайтесь установить, кому она принадлежит или кто ее мог оставить. Если хозяин не установлен, немедленно сообщите о найденном предмете: в первую очередь и в обязательном порядке сотрудникам спецслужб. Ни в коем случае не трогайте, не вскрывайте и не передвигайте находку, не позволяйте сделать это другим;</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 отойдите дальше, посоветуйте это сделать другим людям (при этом важно не создавать панику);</w:t>
      </w:r>
    </w:p>
    <w:p w:rsidR="00C040B2" w:rsidRPr="00C040B2" w:rsidRDefault="00C040B2" w:rsidP="00B83AA6">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 обязательно дождитесь прибытия сотрудников милиции</w:t>
      </w:r>
    </w:p>
    <w:p w:rsidR="00C040B2" w:rsidRPr="00C040B2"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Если вы услышали выстрелы, находясь дома, ваши первые действия? (ответы: не входить в комнату, со стороны которой слышатся выстрелы, не стоять у окна, сообщить по телефону).</w:t>
      </w:r>
    </w:p>
    <w:p w:rsidR="00C040B2" w:rsidRPr="00C040B2"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Если вам поступила угроза по телефону вам необходимо (ответы: запомнить разговор, оценить возраст говорящего, темп речи, голос, зафиксировать время, обратиться после звонка в правоохранительные органы).</w:t>
      </w:r>
    </w:p>
    <w:p w:rsidR="00C040B2" w:rsidRPr="00C040B2" w:rsidRDefault="00BA3B6E" w:rsidP="00BA3B6E">
      <w:pPr>
        <w:pStyle w:val="a3"/>
        <w:shd w:val="clear" w:color="auto" w:fill="FFFFFF"/>
        <w:spacing w:before="0" w:beforeAutospacing="0" w:after="0" w:afterAutospacing="0"/>
        <w:jc w:val="both"/>
        <w:rPr>
          <w:rFonts w:ascii="OpenSans" w:hAnsi="OpenSans"/>
          <w:color w:val="000000"/>
          <w:sz w:val="28"/>
          <w:szCs w:val="28"/>
        </w:rPr>
      </w:pPr>
      <w:r>
        <w:rPr>
          <w:rFonts w:ascii="OpenSans" w:hAnsi="OpenSans"/>
          <w:color w:val="000000"/>
          <w:sz w:val="28"/>
          <w:szCs w:val="28"/>
        </w:rPr>
        <w:t xml:space="preserve">-- </w:t>
      </w:r>
      <w:r w:rsidR="00C040B2" w:rsidRPr="00C040B2">
        <w:rPr>
          <w:rFonts w:ascii="OpenSans" w:hAnsi="OpenSans"/>
          <w:color w:val="000000"/>
          <w:sz w:val="28"/>
          <w:szCs w:val="28"/>
        </w:rPr>
        <w:t>Если рядом прогремел взрыв, ваши действия? (Ответы: упасть на пол, убедиться в том, что не получил серьезных ран, осмотреться, постараться, по возможности оказать первую мед помощь, выполнять все распоряжения спасателей).</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r w:rsidRPr="00C040B2">
        <w:rPr>
          <w:rFonts w:ascii="OpenSans" w:hAnsi="OpenSans"/>
          <w:color w:val="000000"/>
          <w:sz w:val="28"/>
          <w:szCs w:val="28"/>
        </w:rPr>
        <w:t>Учитель. Какой вывод можно сделать из состоявшейся беседы?</w:t>
      </w:r>
    </w:p>
    <w:p w:rsidR="00C040B2" w:rsidRPr="00C040B2" w:rsidRDefault="00C040B2" w:rsidP="00C040B2">
      <w:pPr>
        <w:pStyle w:val="a3"/>
        <w:shd w:val="clear" w:color="auto" w:fill="FFFFFF"/>
        <w:spacing w:before="0" w:beforeAutospacing="0" w:after="411" w:afterAutospacing="0"/>
        <w:jc w:val="both"/>
        <w:rPr>
          <w:rFonts w:ascii="OpenSans" w:hAnsi="OpenSans"/>
          <w:color w:val="000000"/>
          <w:sz w:val="28"/>
          <w:szCs w:val="28"/>
        </w:rPr>
      </w:pPr>
      <w:r w:rsidRPr="00C040B2">
        <w:rPr>
          <w:rFonts w:ascii="OpenSans" w:hAnsi="OpenSans"/>
          <w:color w:val="000000"/>
          <w:sz w:val="28"/>
          <w:szCs w:val="28"/>
        </w:rPr>
        <w:t>(Ответы учащихся)</w:t>
      </w:r>
    </w:p>
    <w:p w:rsidR="00C040B2" w:rsidRPr="00C040B2" w:rsidRDefault="00C040B2" w:rsidP="00C040B2">
      <w:pPr>
        <w:pStyle w:val="a3"/>
        <w:shd w:val="clear" w:color="auto" w:fill="FFFFFF"/>
        <w:spacing w:before="0" w:beforeAutospacing="0" w:after="0" w:afterAutospacing="0"/>
        <w:jc w:val="both"/>
        <w:rPr>
          <w:rFonts w:ascii="OpenSans" w:hAnsi="OpenSans"/>
          <w:color w:val="000000"/>
          <w:sz w:val="28"/>
          <w:szCs w:val="28"/>
        </w:rPr>
      </w:pPr>
      <w:r w:rsidRPr="00C040B2">
        <w:rPr>
          <w:rFonts w:ascii="OpenSans" w:hAnsi="OpenSans"/>
          <w:color w:val="000000"/>
          <w:sz w:val="28"/>
          <w:szCs w:val="28"/>
        </w:rPr>
        <w:t>Таким образом, можно сделать вывод, что эффективной борьбой с терроризмом наряду с мерами правоохранительных органов спецслужб, является умение граждан противостоять терактам и экстремизму, правильно себя вести в условиях этой опасности.</w:t>
      </w:r>
      <w:r w:rsidRPr="00C040B2">
        <w:rPr>
          <w:rFonts w:ascii="OpenSans" w:hAnsi="OpenSans"/>
          <w:color w:val="000000"/>
          <w:sz w:val="28"/>
          <w:szCs w:val="28"/>
        </w:rPr>
        <w:br/>
        <w:t>И наше мероприятие хочется закончить словами Б. Шоу: «Жизнь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 Б. Шоу.</w:t>
      </w:r>
    </w:p>
    <w:p w:rsidR="00681EC2" w:rsidRPr="00C040B2" w:rsidRDefault="00681EC2" w:rsidP="00C040B2">
      <w:pPr>
        <w:jc w:val="both"/>
        <w:rPr>
          <w:sz w:val="28"/>
          <w:szCs w:val="28"/>
        </w:rPr>
      </w:pPr>
    </w:p>
    <w:sectPr w:rsidR="00681EC2" w:rsidRPr="00C040B2" w:rsidSect="0068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89E"/>
    <w:multiLevelType w:val="multilevel"/>
    <w:tmpl w:val="98D0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40B2"/>
    <w:rsid w:val="00132E3E"/>
    <w:rsid w:val="00215B69"/>
    <w:rsid w:val="002F04D6"/>
    <w:rsid w:val="00343CA2"/>
    <w:rsid w:val="00625086"/>
    <w:rsid w:val="00681EC2"/>
    <w:rsid w:val="00B83AA6"/>
    <w:rsid w:val="00BA3B6E"/>
    <w:rsid w:val="00C040B2"/>
    <w:rsid w:val="00D60688"/>
    <w:rsid w:val="00E2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50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5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2023-10-30T10:30:00Z</cp:lastPrinted>
  <dcterms:created xsi:type="dcterms:W3CDTF">2023-10-27T12:21:00Z</dcterms:created>
  <dcterms:modified xsi:type="dcterms:W3CDTF">2023-10-30T10:44:00Z</dcterms:modified>
</cp:coreProperties>
</file>